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946" w:rsidRPr="000241C1" w:rsidRDefault="00266946" w:rsidP="00266946">
      <w:pPr>
        <w:jc w:val="center"/>
        <w:rPr>
          <w:b/>
          <w:sz w:val="26"/>
          <w:szCs w:val="26"/>
        </w:rPr>
      </w:pPr>
      <w:bookmarkStart w:id="0" w:name="_GoBack"/>
      <w:bookmarkEnd w:id="0"/>
      <w:r w:rsidRPr="000241C1">
        <w:rPr>
          <w:b/>
          <w:sz w:val="26"/>
          <w:szCs w:val="26"/>
        </w:rPr>
        <w:t>PHẦN I</w:t>
      </w:r>
    </w:p>
    <w:p w:rsidR="00DA1921" w:rsidRPr="000241C1" w:rsidRDefault="00266946" w:rsidP="00266946">
      <w:pPr>
        <w:jc w:val="center"/>
        <w:rPr>
          <w:b/>
          <w:sz w:val="26"/>
          <w:szCs w:val="26"/>
        </w:rPr>
      </w:pPr>
      <w:r w:rsidRPr="000241C1">
        <w:rPr>
          <w:b/>
          <w:sz w:val="26"/>
          <w:szCs w:val="26"/>
        </w:rPr>
        <w:t xml:space="preserve">DANH MỤC THỦ TỤC HÀNH CHÍNH THUỘC THẨM QUYỀN GIẢI QUYẾT CỦA SỞ </w:t>
      </w:r>
      <w:r w:rsidR="00DA1921" w:rsidRPr="000241C1">
        <w:rPr>
          <w:b/>
          <w:sz w:val="26"/>
          <w:szCs w:val="26"/>
        </w:rPr>
        <w:t>GIÁO DỤC VÀ ĐÀO TẠO</w:t>
      </w:r>
    </w:p>
    <w:p w:rsidR="00266946" w:rsidRPr="000241C1" w:rsidRDefault="00266946" w:rsidP="00266946">
      <w:pPr>
        <w:jc w:val="center"/>
        <w:rPr>
          <w:b/>
          <w:sz w:val="26"/>
          <w:szCs w:val="26"/>
        </w:rPr>
      </w:pPr>
      <w:r w:rsidRPr="000241C1">
        <w:rPr>
          <w:b/>
          <w:sz w:val="26"/>
          <w:szCs w:val="26"/>
        </w:rPr>
        <w:t>TỈNH ĐỒNG THÁP</w:t>
      </w:r>
    </w:p>
    <w:p w:rsidR="00266946" w:rsidRPr="000241C1" w:rsidRDefault="00266946" w:rsidP="00266946">
      <w:pPr>
        <w:jc w:val="center"/>
        <w:rPr>
          <w:i/>
          <w:sz w:val="28"/>
          <w:szCs w:val="28"/>
        </w:rPr>
      </w:pPr>
      <w:r w:rsidRPr="000241C1">
        <w:rPr>
          <w:i/>
          <w:sz w:val="28"/>
          <w:szCs w:val="28"/>
        </w:rPr>
        <w:t>(Ban hành kèm theo Quyết định số</w:t>
      </w:r>
      <w:proofErr w:type="gramStart"/>
      <w:r w:rsidRPr="000241C1">
        <w:rPr>
          <w:i/>
          <w:sz w:val="28"/>
          <w:szCs w:val="28"/>
        </w:rPr>
        <w:t xml:space="preserve"> ..</w:t>
      </w:r>
      <w:proofErr w:type="gramEnd"/>
      <w:r w:rsidRPr="000241C1">
        <w:rPr>
          <w:i/>
          <w:sz w:val="28"/>
          <w:szCs w:val="28"/>
        </w:rPr>
        <w:t>…./QĐ-UBND-HC ngày ... tháng  năm</w:t>
      </w:r>
      <w:r w:rsidR="00B35EA1" w:rsidRPr="000241C1">
        <w:rPr>
          <w:i/>
          <w:sz w:val="28"/>
          <w:szCs w:val="28"/>
        </w:rPr>
        <w:t xml:space="preserve"> 20</w:t>
      </w:r>
      <w:r w:rsidR="004863FF" w:rsidRPr="000241C1">
        <w:rPr>
          <w:i/>
          <w:sz w:val="28"/>
          <w:szCs w:val="28"/>
        </w:rPr>
        <w:t>20</w:t>
      </w:r>
      <w:r w:rsidRPr="000241C1">
        <w:rPr>
          <w:i/>
          <w:sz w:val="28"/>
          <w:szCs w:val="28"/>
        </w:rPr>
        <w:t xml:space="preserve"> </w:t>
      </w:r>
    </w:p>
    <w:p w:rsidR="00266946" w:rsidRPr="000241C1" w:rsidRDefault="00266946" w:rsidP="00266946">
      <w:pPr>
        <w:jc w:val="center"/>
        <w:rPr>
          <w:i/>
          <w:sz w:val="28"/>
          <w:szCs w:val="28"/>
        </w:rPr>
      </w:pPr>
      <w:r w:rsidRPr="000241C1">
        <w:rPr>
          <w:i/>
          <w:sz w:val="28"/>
          <w:szCs w:val="28"/>
        </w:rPr>
        <w:t>của Chủ tịch Ủy ban nhân dân tỉnh Đồng Tháp)</w:t>
      </w:r>
    </w:p>
    <w:p w:rsidR="00266946" w:rsidRPr="000241C1" w:rsidRDefault="00266946" w:rsidP="00266946">
      <w:pPr>
        <w:jc w:val="center"/>
        <w:rPr>
          <w:b/>
          <w:bCs/>
          <w:szCs w:val="28"/>
        </w:rPr>
      </w:pPr>
      <w:r w:rsidRPr="000241C1">
        <w:rPr>
          <w:b/>
          <w:noProof/>
          <w:sz w:val="12"/>
          <w:szCs w:val="12"/>
        </w:rPr>
        <mc:AlternateContent>
          <mc:Choice Requires="wps">
            <w:drawing>
              <wp:anchor distT="0" distB="0" distL="114300" distR="114300" simplePos="0" relativeHeight="251654144" behindDoc="0" locked="0" layoutInCell="1" allowOverlap="1" wp14:anchorId="64C2286D" wp14:editId="0795D377">
                <wp:simplePos x="0" y="0"/>
                <wp:positionH relativeFrom="column">
                  <wp:posOffset>4144645</wp:posOffset>
                </wp:positionH>
                <wp:positionV relativeFrom="paragraph">
                  <wp:posOffset>1905</wp:posOffset>
                </wp:positionV>
                <wp:extent cx="729615" cy="0"/>
                <wp:effectExtent l="12065" t="5715" r="10795" b="1333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899E6" id="Line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35pt,.15pt" to="38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A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"/>
            </w:pict>
          </mc:Fallback>
        </mc:AlternateContent>
      </w:r>
    </w:p>
    <w:p w:rsidR="00A03A7A" w:rsidRPr="000241C1" w:rsidRDefault="00A03A7A" w:rsidP="00266946">
      <w:pPr>
        <w:jc w:val="both"/>
        <w:rPr>
          <w:b/>
          <w:bCs/>
          <w:sz w:val="2"/>
          <w:szCs w:val="28"/>
        </w:rPr>
      </w:pPr>
    </w:p>
    <w:p w:rsidR="00A03A7A" w:rsidRPr="000241C1" w:rsidRDefault="003C3389" w:rsidP="000E12ED">
      <w:pPr>
        <w:spacing w:before="60" w:after="60"/>
        <w:jc w:val="both"/>
        <w:rPr>
          <w:b/>
          <w:bCs/>
          <w:sz w:val="26"/>
          <w:szCs w:val="26"/>
        </w:rPr>
      </w:pPr>
      <w:r w:rsidRPr="000241C1">
        <w:rPr>
          <w:b/>
          <w:bCs/>
          <w:sz w:val="26"/>
          <w:szCs w:val="26"/>
        </w:rPr>
        <w:t>I. LĨNH VỰC GIÁO DỤC VÀ ĐÀO TẠO</w:t>
      </w:r>
    </w:p>
    <w:p w:rsidR="006B44E2" w:rsidRPr="000241C1" w:rsidRDefault="006B44E2" w:rsidP="006B44E2">
      <w:pPr>
        <w:spacing w:before="60" w:after="60"/>
        <w:jc w:val="both"/>
        <w:rPr>
          <w:b/>
          <w:sz w:val="26"/>
          <w:szCs w:val="26"/>
        </w:rPr>
      </w:pPr>
      <w:r w:rsidRPr="000241C1">
        <w:rPr>
          <w:b/>
          <w:bCs/>
          <w:sz w:val="26"/>
          <w:szCs w:val="26"/>
        </w:rPr>
        <w:t xml:space="preserve">1. </w:t>
      </w:r>
      <w:r w:rsidRPr="000241C1">
        <w:rPr>
          <w:b/>
          <w:sz w:val="26"/>
          <w:szCs w:val="26"/>
        </w:rPr>
        <w:t>Danh mục thủ tục hành chính mới ban hành</w:t>
      </w:r>
    </w:p>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248"/>
        <w:gridCol w:w="2864"/>
        <w:gridCol w:w="1305"/>
        <w:gridCol w:w="1417"/>
        <w:gridCol w:w="1418"/>
        <w:gridCol w:w="2777"/>
        <w:gridCol w:w="1701"/>
        <w:gridCol w:w="1419"/>
        <w:gridCol w:w="28"/>
      </w:tblGrid>
      <w:tr w:rsidR="000241C1" w:rsidRPr="000241C1" w:rsidTr="009D3938">
        <w:trPr>
          <w:trHeight w:val="315"/>
          <w:tblHeader/>
        </w:trPr>
        <w:tc>
          <w:tcPr>
            <w:tcW w:w="590" w:type="dxa"/>
            <w:vMerge w:val="restart"/>
            <w:vAlign w:val="center"/>
          </w:tcPr>
          <w:p w:rsidR="007977C3" w:rsidRPr="000241C1" w:rsidRDefault="007977C3" w:rsidP="00BE2EC1">
            <w:pPr>
              <w:spacing w:before="60" w:after="60"/>
              <w:jc w:val="center"/>
              <w:rPr>
                <w:b/>
                <w:bCs/>
              </w:rPr>
            </w:pPr>
            <w:r w:rsidRPr="000241C1">
              <w:rPr>
                <w:b/>
                <w:bCs/>
              </w:rPr>
              <w:t>TT</w:t>
            </w:r>
          </w:p>
        </w:tc>
        <w:tc>
          <w:tcPr>
            <w:tcW w:w="1248" w:type="dxa"/>
            <w:vMerge w:val="restart"/>
            <w:vAlign w:val="center"/>
          </w:tcPr>
          <w:p w:rsidR="007977C3" w:rsidRPr="000241C1" w:rsidRDefault="007977C3" w:rsidP="00BE2EC1">
            <w:pPr>
              <w:spacing w:before="60" w:after="60"/>
              <w:jc w:val="center"/>
              <w:rPr>
                <w:b/>
              </w:rPr>
            </w:pPr>
            <w:r w:rsidRPr="000241C1">
              <w:rPr>
                <w:b/>
              </w:rPr>
              <w:t>Mã số hồ sơ TTHC</w:t>
            </w:r>
            <w:r w:rsidRPr="000241C1">
              <w:rPr>
                <w:rStyle w:val="FootnoteReference"/>
                <w:b/>
                <w:bCs/>
              </w:rPr>
              <w:footnoteReference w:id="1"/>
            </w:r>
            <w:r w:rsidRPr="000241C1">
              <w:rPr>
                <w:b/>
              </w:rPr>
              <w:t xml:space="preserve">   </w:t>
            </w:r>
            <w:r w:rsidRPr="000241C1">
              <w:rPr>
                <w:i/>
              </w:rPr>
              <w:t>(nếu có)</w:t>
            </w:r>
          </w:p>
        </w:tc>
        <w:tc>
          <w:tcPr>
            <w:tcW w:w="2864" w:type="dxa"/>
            <w:vMerge w:val="restart"/>
            <w:vAlign w:val="center"/>
          </w:tcPr>
          <w:p w:rsidR="007977C3" w:rsidRPr="000241C1" w:rsidRDefault="007977C3" w:rsidP="00BE2EC1">
            <w:pPr>
              <w:spacing w:before="60" w:after="60"/>
              <w:jc w:val="center"/>
              <w:rPr>
                <w:b/>
                <w:bCs/>
              </w:rPr>
            </w:pPr>
            <w:r w:rsidRPr="000241C1">
              <w:rPr>
                <w:b/>
                <w:bCs/>
              </w:rPr>
              <w:t>Tên thủ tục hành chính</w:t>
            </w:r>
          </w:p>
        </w:tc>
        <w:tc>
          <w:tcPr>
            <w:tcW w:w="1305" w:type="dxa"/>
            <w:vMerge w:val="restart"/>
            <w:vAlign w:val="center"/>
          </w:tcPr>
          <w:p w:rsidR="007977C3" w:rsidRPr="000241C1" w:rsidRDefault="007977C3" w:rsidP="00BE2EC1">
            <w:pPr>
              <w:spacing w:before="60" w:after="60"/>
              <w:jc w:val="center"/>
              <w:rPr>
                <w:b/>
                <w:bCs/>
              </w:rPr>
            </w:pPr>
            <w:r w:rsidRPr="000241C1">
              <w:rPr>
                <w:b/>
                <w:bCs/>
              </w:rPr>
              <w:t>Thời hạn</w:t>
            </w:r>
          </w:p>
          <w:p w:rsidR="007977C3" w:rsidRPr="000241C1" w:rsidRDefault="007977C3" w:rsidP="00BE2EC1">
            <w:pPr>
              <w:spacing w:before="60" w:after="60"/>
              <w:jc w:val="center"/>
              <w:rPr>
                <w:b/>
                <w:bCs/>
              </w:rPr>
            </w:pPr>
            <w:r w:rsidRPr="000241C1">
              <w:rPr>
                <w:b/>
                <w:bCs/>
              </w:rPr>
              <w:t>giải quyết</w:t>
            </w:r>
          </w:p>
        </w:tc>
        <w:tc>
          <w:tcPr>
            <w:tcW w:w="1417" w:type="dxa"/>
            <w:vMerge w:val="restart"/>
            <w:vAlign w:val="center"/>
          </w:tcPr>
          <w:p w:rsidR="007977C3" w:rsidRPr="000241C1" w:rsidRDefault="007977C3" w:rsidP="00BE2EC1">
            <w:pPr>
              <w:spacing w:before="60" w:after="60"/>
              <w:jc w:val="center"/>
              <w:rPr>
                <w:b/>
                <w:bCs/>
              </w:rPr>
            </w:pPr>
            <w:r w:rsidRPr="000241C1">
              <w:rPr>
                <w:b/>
                <w:bCs/>
              </w:rPr>
              <w:t>Địa điểm</w:t>
            </w:r>
          </w:p>
          <w:p w:rsidR="007977C3" w:rsidRPr="000241C1" w:rsidRDefault="007977C3" w:rsidP="00BE2EC1">
            <w:pPr>
              <w:spacing w:before="60" w:after="60"/>
              <w:jc w:val="center"/>
              <w:rPr>
                <w:b/>
                <w:bCs/>
              </w:rPr>
            </w:pPr>
            <w:r w:rsidRPr="000241C1">
              <w:rPr>
                <w:b/>
                <w:bCs/>
              </w:rPr>
              <w:t>thực hiện</w:t>
            </w:r>
            <w:r w:rsidRPr="000241C1">
              <w:rPr>
                <w:rStyle w:val="FootnoteReference"/>
                <w:b/>
                <w:bCs/>
              </w:rPr>
              <w:footnoteReference w:id="2"/>
            </w:r>
          </w:p>
        </w:tc>
        <w:tc>
          <w:tcPr>
            <w:tcW w:w="1418" w:type="dxa"/>
            <w:vMerge w:val="restart"/>
            <w:vAlign w:val="center"/>
          </w:tcPr>
          <w:p w:rsidR="007977C3" w:rsidRPr="000241C1" w:rsidRDefault="007977C3" w:rsidP="00BE2EC1">
            <w:pPr>
              <w:spacing w:before="60" w:after="60"/>
              <w:jc w:val="center"/>
              <w:rPr>
                <w:b/>
                <w:bCs/>
              </w:rPr>
            </w:pPr>
            <w:r w:rsidRPr="000241C1">
              <w:rPr>
                <w:b/>
                <w:bCs/>
              </w:rPr>
              <w:t xml:space="preserve">Phí, lệ phí </w:t>
            </w:r>
          </w:p>
        </w:tc>
        <w:tc>
          <w:tcPr>
            <w:tcW w:w="2777" w:type="dxa"/>
            <w:vMerge w:val="restart"/>
            <w:vAlign w:val="center"/>
          </w:tcPr>
          <w:p w:rsidR="007977C3" w:rsidRPr="000241C1" w:rsidRDefault="007977C3" w:rsidP="00810E69">
            <w:pPr>
              <w:spacing w:before="60" w:after="60"/>
              <w:jc w:val="center"/>
              <w:rPr>
                <w:b/>
                <w:bCs/>
              </w:rPr>
            </w:pPr>
            <w:r w:rsidRPr="000241C1">
              <w:rPr>
                <w:b/>
              </w:rPr>
              <w:t>Tên VBQPPL quy định nội dung TTHC</w:t>
            </w:r>
            <w:r w:rsidRPr="000241C1">
              <w:rPr>
                <w:rStyle w:val="FootnoteReference"/>
                <w:b/>
              </w:rPr>
              <w:footnoteReference w:id="3"/>
            </w:r>
          </w:p>
        </w:tc>
        <w:tc>
          <w:tcPr>
            <w:tcW w:w="3148" w:type="dxa"/>
            <w:gridSpan w:val="3"/>
            <w:vAlign w:val="center"/>
          </w:tcPr>
          <w:p w:rsidR="007977C3" w:rsidRPr="000241C1" w:rsidRDefault="007977C3" w:rsidP="00BE2EC1">
            <w:pPr>
              <w:spacing w:before="60" w:after="60"/>
              <w:jc w:val="center"/>
              <w:rPr>
                <w:b/>
                <w:bCs/>
              </w:rPr>
            </w:pPr>
            <w:r w:rsidRPr="000241C1">
              <w:rPr>
                <w:b/>
                <w:bCs/>
              </w:rPr>
              <w:t>Cách thức thực hiện</w:t>
            </w:r>
            <w:r w:rsidRPr="000241C1">
              <w:rPr>
                <w:rStyle w:val="FootnoteReference"/>
                <w:b/>
                <w:bCs/>
              </w:rPr>
              <w:footnoteReference w:id="4"/>
            </w:r>
          </w:p>
        </w:tc>
      </w:tr>
      <w:tr w:rsidR="000241C1" w:rsidRPr="000241C1" w:rsidTr="009D3938">
        <w:trPr>
          <w:gridAfter w:val="1"/>
          <w:wAfter w:w="28" w:type="dxa"/>
          <w:trHeight w:val="315"/>
          <w:tblHeader/>
        </w:trPr>
        <w:tc>
          <w:tcPr>
            <w:tcW w:w="590" w:type="dxa"/>
            <w:vMerge/>
            <w:vAlign w:val="center"/>
          </w:tcPr>
          <w:p w:rsidR="007977C3" w:rsidRPr="000241C1" w:rsidRDefault="007977C3" w:rsidP="00BE2EC1">
            <w:pPr>
              <w:spacing w:before="60" w:after="60"/>
              <w:jc w:val="center"/>
              <w:rPr>
                <w:b/>
                <w:bCs/>
              </w:rPr>
            </w:pPr>
          </w:p>
        </w:tc>
        <w:tc>
          <w:tcPr>
            <w:tcW w:w="1248" w:type="dxa"/>
            <w:vMerge/>
          </w:tcPr>
          <w:p w:rsidR="007977C3" w:rsidRPr="000241C1" w:rsidRDefault="007977C3" w:rsidP="00BE2EC1">
            <w:pPr>
              <w:spacing w:before="60" w:after="60"/>
              <w:jc w:val="center"/>
              <w:rPr>
                <w:b/>
                <w:bCs/>
              </w:rPr>
            </w:pPr>
          </w:p>
        </w:tc>
        <w:tc>
          <w:tcPr>
            <w:tcW w:w="2864" w:type="dxa"/>
            <w:vMerge/>
            <w:vAlign w:val="center"/>
          </w:tcPr>
          <w:p w:rsidR="007977C3" w:rsidRPr="000241C1" w:rsidRDefault="007977C3" w:rsidP="00BE2EC1">
            <w:pPr>
              <w:spacing w:before="60" w:after="60"/>
              <w:jc w:val="center"/>
              <w:rPr>
                <w:b/>
                <w:bCs/>
              </w:rPr>
            </w:pPr>
          </w:p>
        </w:tc>
        <w:tc>
          <w:tcPr>
            <w:tcW w:w="1305" w:type="dxa"/>
            <w:vMerge/>
            <w:vAlign w:val="center"/>
          </w:tcPr>
          <w:p w:rsidR="007977C3" w:rsidRPr="000241C1" w:rsidRDefault="007977C3" w:rsidP="00BE2EC1">
            <w:pPr>
              <w:spacing w:before="60" w:after="60"/>
              <w:jc w:val="center"/>
              <w:rPr>
                <w:b/>
                <w:bCs/>
              </w:rPr>
            </w:pPr>
          </w:p>
        </w:tc>
        <w:tc>
          <w:tcPr>
            <w:tcW w:w="1417" w:type="dxa"/>
            <w:vMerge/>
            <w:vAlign w:val="center"/>
          </w:tcPr>
          <w:p w:rsidR="007977C3" w:rsidRPr="000241C1" w:rsidRDefault="007977C3" w:rsidP="00BE2EC1">
            <w:pPr>
              <w:spacing w:before="60" w:after="60"/>
              <w:jc w:val="center"/>
              <w:rPr>
                <w:b/>
                <w:bCs/>
              </w:rPr>
            </w:pPr>
          </w:p>
        </w:tc>
        <w:tc>
          <w:tcPr>
            <w:tcW w:w="1418" w:type="dxa"/>
            <w:vMerge/>
            <w:vAlign w:val="center"/>
          </w:tcPr>
          <w:p w:rsidR="007977C3" w:rsidRPr="000241C1" w:rsidRDefault="007977C3" w:rsidP="00BE2EC1">
            <w:pPr>
              <w:spacing w:before="60" w:after="60"/>
              <w:jc w:val="center"/>
              <w:rPr>
                <w:b/>
                <w:bCs/>
              </w:rPr>
            </w:pPr>
          </w:p>
        </w:tc>
        <w:tc>
          <w:tcPr>
            <w:tcW w:w="2777" w:type="dxa"/>
            <w:vMerge/>
            <w:vAlign w:val="center"/>
          </w:tcPr>
          <w:p w:rsidR="007977C3" w:rsidRPr="000241C1" w:rsidRDefault="007977C3" w:rsidP="00810E69">
            <w:pPr>
              <w:spacing w:before="60" w:after="60"/>
              <w:jc w:val="both"/>
              <w:rPr>
                <w:b/>
              </w:rPr>
            </w:pPr>
          </w:p>
        </w:tc>
        <w:tc>
          <w:tcPr>
            <w:tcW w:w="1701" w:type="dxa"/>
            <w:vAlign w:val="center"/>
          </w:tcPr>
          <w:p w:rsidR="007977C3" w:rsidRPr="000241C1" w:rsidRDefault="007977C3" w:rsidP="00BE2EC1">
            <w:pPr>
              <w:spacing w:before="60" w:after="60"/>
              <w:jc w:val="center"/>
              <w:rPr>
                <w:b/>
                <w:bCs/>
              </w:rPr>
            </w:pPr>
            <w:r w:rsidRPr="000241C1">
              <w:rPr>
                <w:b/>
                <w:bCs/>
              </w:rPr>
              <w:t>Nộp hồ sơ</w:t>
            </w:r>
          </w:p>
        </w:tc>
        <w:tc>
          <w:tcPr>
            <w:tcW w:w="1419" w:type="dxa"/>
            <w:vAlign w:val="center"/>
          </w:tcPr>
          <w:p w:rsidR="007977C3" w:rsidRPr="000241C1" w:rsidRDefault="007977C3" w:rsidP="00BE2EC1">
            <w:pPr>
              <w:spacing w:before="60" w:after="60"/>
              <w:jc w:val="center"/>
              <w:rPr>
                <w:b/>
                <w:bCs/>
              </w:rPr>
            </w:pPr>
            <w:r w:rsidRPr="000241C1">
              <w:rPr>
                <w:b/>
                <w:bCs/>
              </w:rPr>
              <w:t>Trả hồ sơ</w:t>
            </w:r>
          </w:p>
        </w:tc>
      </w:tr>
      <w:tr w:rsidR="007977C3" w:rsidRPr="000241C1" w:rsidTr="009D3938">
        <w:trPr>
          <w:gridAfter w:val="1"/>
          <w:wAfter w:w="28" w:type="dxa"/>
          <w:trHeight w:val="332"/>
        </w:trPr>
        <w:tc>
          <w:tcPr>
            <w:tcW w:w="590" w:type="dxa"/>
            <w:vAlign w:val="center"/>
          </w:tcPr>
          <w:p w:rsidR="007977C3" w:rsidRPr="000241C1" w:rsidRDefault="007977C3" w:rsidP="00BE2EC1">
            <w:pPr>
              <w:spacing w:before="60" w:after="60"/>
              <w:jc w:val="center"/>
              <w:rPr>
                <w:bCs/>
                <w:sz w:val="22"/>
                <w:szCs w:val="22"/>
              </w:rPr>
            </w:pPr>
            <w:r w:rsidRPr="000241C1">
              <w:rPr>
                <w:bCs/>
                <w:sz w:val="22"/>
                <w:szCs w:val="22"/>
              </w:rPr>
              <w:t>01</w:t>
            </w:r>
          </w:p>
        </w:tc>
        <w:tc>
          <w:tcPr>
            <w:tcW w:w="1248" w:type="dxa"/>
          </w:tcPr>
          <w:p w:rsidR="007977C3" w:rsidRPr="000241C1" w:rsidRDefault="007977C3" w:rsidP="00BE2EC1">
            <w:pPr>
              <w:spacing w:before="60" w:after="60"/>
              <w:rPr>
                <w:sz w:val="22"/>
                <w:szCs w:val="22"/>
              </w:rPr>
            </w:pPr>
          </w:p>
        </w:tc>
        <w:tc>
          <w:tcPr>
            <w:tcW w:w="2864" w:type="dxa"/>
            <w:vAlign w:val="center"/>
          </w:tcPr>
          <w:p w:rsidR="007977C3" w:rsidRPr="000241C1" w:rsidRDefault="003B3743" w:rsidP="003B3743">
            <w:pPr>
              <w:spacing w:before="120" w:after="120"/>
              <w:jc w:val="both"/>
              <w:rPr>
                <w:i/>
                <w:sz w:val="22"/>
                <w:szCs w:val="22"/>
              </w:rPr>
            </w:pPr>
            <w:r w:rsidRPr="000241C1">
              <w:rPr>
                <w:rStyle w:val="Bodytext2Italic"/>
                <w:i w:val="0"/>
                <w:color w:val="auto"/>
                <w:sz w:val="22"/>
                <w:szCs w:val="22"/>
              </w:rPr>
              <w:t>Thủ tục đăng ký xét tuyển trình độ đại học, trình độ cao đẳng ngành giáo dục mầm non</w:t>
            </w:r>
          </w:p>
        </w:tc>
        <w:tc>
          <w:tcPr>
            <w:tcW w:w="1305" w:type="dxa"/>
            <w:vAlign w:val="center"/>
          </w:tcPr>
          <w:p w:rsidR="007977C3" w:rsidRPr="000241C1" w:rsidRDefault="0088753E" w:rsidP="0088753E">
            <w:pPr>
              <w:spacing w:before="60" w:after="60"/>
              <w:jc w:val="center"/>
              <w:rPr>
                <w:bCs/>
                <w:sz w:val="22"/>
                <w:szCs w:val="22"/>
              </w:rPr>
            </w:pPr>
            <w:r>
              <w:rPr>
                <w:bCs/>
                <w:sz w:val="22"/>
                <w:szCs w:val="22"/>
              </w:rPr>
              <w:t xml:space="preserve">Theo quy định của Bộ Giáo </w:t>
            </w:r>
            <w:r w:rsidR="0075236F" w:rsidRPr="000241C1">
              <w:rPr>
                <w:bCs/>
                <w:sz w:val="22"/>
                <w:szCs w:val="22"/>
              </w:rPr>
              <w:t>dục và Đào tạo (GD</w:t>
            </w:r>
            <w:r w:rsidR="00797FB0" w:rsidRPr="000241C1">
              <w:rPr>
                <w:bCs/>
                <w:sz w:val="22"/>
                <w:szCs w:val="22"/>
              </w:rPr>
              <w:t>DT</w:t>
            </w:r>
            <w:r w:rsidR="0075236F" w:rsidRPr="000241C1">
              <w:rPr>
                <w:bCs/>
                <w:sz w:val="22"/>
                <w:szCs w:val="22"/>
              </w:rPr>
              <w:t>)</w:t>
            </w:r>
            <w:r w:rsidR="00797FB0" w:rsidRPr="000241C1">
              <w:rPr>
                <w:bCs/>
                <w:sz w:val="22"/>
                <w:szCs w:val="22"/>
              </w:rPr>
              <w:t xml:space="preserve"> và của các trường</w:t>
            </w:r>
          </w:p>
        </w:tc>
        <w:tc>
          <w:tcPr>
            <w:tcW w:w="1417" w:type="dxa"/>
          </w:tcPr>
          <w:p w:rsidR="007977C3" w:rsidRPr="000241C1" w:rsidRDefault="00156453" w:rsidP="00C7370D">
            <w:pPr>
              <w:spacing w:before="60" w:after="60"/>
              <w:jc w:val="both"/>
              <w:rPr>
                <w:sz w:val="20"/>
                <w:szCs w:val="20"/>
              </w:rPr>
            </w:pPr>
            <w:r w:rsidRPr="000241C1">
              <w:rPr>
                <w:sz w:val="20"/>
                <w:szCs w:val="20"/>
              </w:rPr>
              <w:t xml:space="preserve">Đợt 1: </w:t>
            </w:r>
            <w:r w:rsidR="00D579E4" w:rsidRPr="000241C1">
              <w:rPr>
                <w:sz w:val="20"/>
                <w:szCs w:val="20"/>
              </w:rPr>
              <w:t xml:space="preserve">Các điểm tiếp </w:t>
            </w:r>
            <w:proofErr w:type="gramStart"/>
            <w:r w:rsidR="00D579E4" w:rsidRPr="000241C1">
              <w:rPr>
                <w:sz w:val="20"/>
                <w:szCs w:val="20"/>
              </w:rPr>
              <w:t>nhận  thuộc</w:t>
            </w:r>
            <w:proofErr w:type="gramEnd"/>
            <w:r w:rsidR="00D579E4" w:rsidRPr="000241C1">
              <w:rPr>
                <w:sz w:val="20"/>
                <w:szCs w:val="20"/>
              </w:rPr>
              <w:t xml:space="preserve"> Sở Giáo dục và Đào tạo</w:t>
            </w:r>
          </w:p>
          <w:p w:rsidR="00156453" w:rsidRPr="000241C1" w:rsidRDefault="00156453" w:rsidP="00C7370D">
            <w:pPr>
              <w:spacing w:before="60" w:after="60"/>
              <w:jc w:val="both"/>
              <w:rPr>
                <w:b/>
                <w:bCs/>
                <w:sz w:val="22"/>
                <w:szCs w:val="22"/>
              </w:rPr>
            </w:pPr>
            <w:r w:rsidRPr="000241C1">
              <w:rPr>
                <w:sz w:val="20"/>
                <w:szCs w:val="20"/>
              </w:rPr>
              <w:t xml:space="preserve"> Sau đợt 1: Theo quy định của trường</w:t>
            </w:r>
          </w:p>
        </w:tc>
        <w:tc>
          <w:tcPr>
            <w:tcW w:w="1418" w:type="dxa"/>
            <w:vAlign w:val="center"/>
          </w:tcPr>
          <w:p w:rsidR="007977C3" w:rsidRPr="000241C1" w:rsidRDefault="00482DE4" w:rsidP="00482DE4">
            <w:pPr>
              <w:spacing w:before="60" w:after="60"/>
              <w:jc w:val="center"/>
              <w:rPr>
                <w:bCs/>
                <w:sz w:val="22"/>
                <w:szCs w:val="22"/>
              </w:rPr>
            </w:pPr>
            <w:r w:rsidRPr="000241C1">
              <w:rPr>
                <w:bCs/>
                <w:sz w:val="22"/>
                <w:szCs w:val="22"/>
              </w:rPr>
              <w:t>Theo quy định</w:t>
            </w:r>
          </w:p>
        </w:tc>
        <w:tc>
          <w:tcPr>
            <w:tcW w:w="2777" w:type="dxa"/>
            <w:vAlign w:val="center"/>
          </w:tcPr>
          <w:p w:rsidR="007977C3" w:rsidRPr="000241C1" w:rsidRDefault="000644A4" w:rsidP="00810E69">
            <w:pPr>
              <w:spacing w:before="120" w:after="120"/>
              <w:jc w:val="both"/>
              <w:rPr>
                <w:sz w:val="22"/>
                <w:szCs w:val="22"/>
              </w:rPr>
            </w:pPr>
            <w:r w:rsidRPr="000241C1">
              <w:rPr>
                <w:sz w:val="22"/>
                <w:szCs w:val="22"/>
                <w:lang w:val="vi-VN" w:eastAsia="vi-VN" w:bidi="vi-VN"/>
              </w:rPr>
              <w:t>Thông tư số 09/2020/TT-BGDĐT ngày 07 tháng 5 năm 2020 của Bộ trưởng Bộ Giáo dục và Đào tạo ban hành Quy chế tuyển sinh trình độ đại học; tuyển sinh trình độ cao đẳng ngành Giáo dục Mầm non</w:t>
            </w:r>
          </w:p>
        </w:tc>
        <w:tc>
          <w:tcPr>
            <w:tcW w:w="1701" w:type="dxa"/>
          </w:tcPr>
          <w:p w:rsidR="007977C3" w:rsidRPr="000241C1" w:rsidRDefault="007977C3" w:rsidP="00BE2EC1">
            <w:pPr>
              <w:spacing w:before="60" w:after="60"/>
              <w:jc w:val="both"/>
              <w:rPr>
                <w:bCs/>
                <w:sz w:val="22"/>
                <w:szCs w:val="22"/>
              </w:rPr>
            </w:pPr>
            <w:r w:rsidRPr="000241C1">
              <w:rPr>
                <w:bCs/>
                <w:sz w:val="22"/>
                <w:szCs w:val="22"/>
              </w:rPr>
              <w:t>- Trực tiếp;</w:t>
            </w:r>
          </w:p>
          <w:p w:rsidR="007977C3" w:rsidRPr="000241C1" w:rsidRDefault="007977C3" w:rsidP="00BE2EC1">
            <w:pPr>
              <w:spacing w:before="60" w:after="60"/>
              <w:jc w:val="both"/>
              <w:rPr>
                <w:bCs/>
                <w:sz w:val="22"/>
                <w:szCs w:val="22"/>
              </w:rPr>
            </w:pPr>
            <w:r w:rsidRPr="000241C1">
              <w:rPr>
                <w:bCs/>
                <w:sz w:val="22"/>
                <w:szCs w:val="22"/>
              </w:rPr>
              <w:t xml:space="preserve">- Hoặc qua BCCI; </w:t>
            </w:r>
          </w:p>
          <w:p w:rsidR="007977C3" w:rsidRPr="000241C1" w:rsidRDefault="007977C3" w:rsidP="00BE2EC1">
            <w:pPr>
              <w:spacing w:before="60" w:after="60"/>
              <w:jc w:val="both"/>
              <w:rPr>
                <w:bCs/>
                <w:sz w:val="22"/>
                <w:szCs w:val="22"/>
              </w:rPr>
            </w:pPr>
          </w:p>
        </w:tc>
        <w:tc>
          <w:tcPr>
            <w:tcW w:w="1419" w:type="dxa"/>
          </w:tcPr>
          <w:p w:rsidR="007977C3" w:rsidRPr="000241C1" w:rsidRDefault="007977C3" w:rsidP="00BE2EC1">
            <w:pPr>
              <w:spacing w:before="60" w:after="60"/>
              <w:jc w:val="both"/>
              <w:rPr>
                <w:bCs/>
                <w:sz w:val="22"/>
                <w:szCs w:val="22"/>
              </w:rPr>
            </w:pPr>
            <w:r w:rsidRPr="000241C1">
              <w:rPr>
                <w:bCs/>
                <w:sz w:val="22"/>
                <w:szCs w:val="22"/>
              </w:rPr>
              <w:t>- Trực tiếp;</w:t>
            </w:r>
          </w:p>
          <w:p w:rsidR="007977C3" w:rsidRPr="000241C1" w:rsidRDefault="007977C3" w:rsidP="00BE2EC1">
            <w:pPr>
              <w:spacing w:before="60" w:after="60"/>
              <w:jc w:val="both"/>
              <w:rPr>
                <w:bCs/>
                <w:sz w:val="22"/>
                <w:szCs w:val="22"/>
              </w:rPr>
            </w:pPr>
            <w:r w:rsidRPr="000241C1">
              <w:rPr>
                <w:bCs/>
                <w:sz w:val="22"/>
                <w:szCs w:val="22"/>
              </w:rPr>
              <w:t xml:space="preserve">- Hoặc qua BCCI; </w:t>
            </w:r>
          </w:p>
          <w:p w:rsidR="007977C3" w:rsidRPr="000241C1" w:rsidRDefault="007977C3" w:rsidP="00BE2EC1">
            <w:pPr>
              <w:spacing w:before="60" w:after="60"/>
              <w:jc w:val="both"/>
              <w:rPr>
                <w:b/>
                <w:bCs/>
                <w:sz w:val="22"/>
                <w:szCs w:val="22"/>
              </w:rPr>
            </w:pPr>
          </w:p>
        </w:tc>
      </w:tr>
    </w:tbl>
    <w:p w:rsidR="007977C3" w:rsidRPr="000241C1" w:rsidRDefault="007977C3" w:rsidP="006B44E2">
      <w:pPr>
        <w:spacing w:before="60" w:after="60"/>
        <w:jc w:val="both"/>
        <w:rPr>
          <w:b/>
          <w:bCs/>
          <w:sz w:val="26"/>
          <w:szCs w:val="26"/>
        </w:rPr>
      </w:pPr>
    </w:p>
    <w:p w:rsidR="009F218B" w:rsidRPr="000241C1" w:rsidRDefault="009F218B" w:rsidP="000E12ED">
      <w:pPr>
        <w:spacing w:before="60" w:after="60"/>
        <w:jc w:val="both"/>
        <w:rPr>
          <w:b/>
          <w:bCs/>
          <w:sz w:val="26"/>
          <w:szCs w:val="26"/>
        </w:rPr>
      </w:pPr>
    </w:p>
    <w:p w:rsidR="009F218B" w:rsidRPr="000241C1" w:rsidRDefault="009F218B" w:rsidP="000E12ED">
      <w:pPr>
        <w:spacing w:before="60" w:after="60"/>
        <w:jc w:val="both"/>
        <w:rPr>
          <w:b/>
          <w:bCs/>
          <w:sz w:val="26"/>
          <w:szCs w:val="26"/>
        </w:rPr>
      </w:pPr>
    </w:p>
    <w:p w:rsidR="009F218B" w:rsidRPr="000241C1" w:rsidRDefault="009F218B" w:rsidP="000E12ED">
      <w:pPr>
        <w:spacing w:before="60" w:after="60"/>
        <w:jc w:val="both"/>
        <w:rPr>
          <w:b/>
          <w:bCs/>
          <w:sz w:val="26"/>
          <w:szCs w:val="26"/>
        </w:rPr>
      </w:pPr>
    </w:p>
    <w:p w:rsidR="009F6FA3" w:rsidRPr="000241C1" w:rsidRDefault="009F6FA3" w:rsidP="000E12ED">
      <w:pPr>
        <w:spacing w:before="60" w:after="60"/>
        <w:jc w:val="both"/>
        <w:rPr>
          <w:b/>
          <w:bCs/>
          <w:sz w:val="26"/>
          <w:szCs w:val="26"/>
        </w:rPr>
      </w:pPr>
    </w:p>
    <w:p w:rsidR="00266946" w:rsidRPr="000241C1" w:rsidRDefault="006B44E2" w:rsidP="000E12ED">
      <w:pPr>
        <w:spacing w:before="60" w:after="60"/>
        <w:jc w:val="both"/>
        <w:rPr>
          <w:i/>
          <w:sz w:val="26"/>
          <w:szCs w:val="26"/>
          <w:lang w:val="vi-VN"/>
        </w:rPr>
      </w:pPr>
      <w:r w:rsidRPr="000241C1">
        <w:rPr>
          <w:b/>
          <w:bCs/>
          <w:sz w:val="26"/>
          <w:szCs w:val="26"/>
        </w:rPr>
        <w:t>2</w:t>
      </w:r>
      <w:r w:rsidR="00266946" w:rsidRPr="000241C1">
        <w:rPr>
          <w:b/>
          <w:bCs/>
          <w:sz w:val="26"/>
          <w:szCs w:val="26"/>
        </w:rPr>
        <w:t>.</w:t>
      </w:r>
      <w:r w:rsidR="00266946" w:rsidRPr="000241C1">
        <w:rPr>
          <w:b/>
          <w:sz w:val="26"/>
          <w:szCs w:val="26"/>
        </w:rPr>
        <w:t xml:space="preserve"> Danh mục thủ tục hành chính </w:t>
      </w:r>
      <w:r w:rsidR="004477AD" w:rsidRPr="000241C1">
        <w:rPr>
          <w:b/>
          <w:sz w:val="26"/>
          <w:szCs w:val="26"/>
        </w:rPr>
        <w:t>giữ nguyên</w:t>
      </w:r>
      <w:r w:rsidR="00266946" w:rsidRPr="000241C1">
        <w:rPr>
          <w:i/>
          <w:sz w:val="26"/>
          <w:szCs w:val="26"/>
          <w:lang w:val="vi-VN"/>
        </w:rPr>
        <w:t xml:space="preserve"> </w:t>
      </w:r>
    </w:p>
    <w:tbl>
      <w:tblP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248"/>
        <w:gridCol w:w="2864"/>
        <w:gridCol w:w="1412"/>
        <w:gridCol w:w="1417"/>
        <w:gridCol w:w="1062"/>
        <w:gridCol w:w="2875"/>
        <w:gridCol w:w="1852"/>
        <w:gridCol w:w="1401"/>
        <w:gridCol w:w="29"/>
      </w:tblGrid>
      <w:tr w:rsidR="000241C1" w:rsidRPr="000241C1" w:rsidTr="007F5687">
        <w:trPr>
          <w:trHeight w:val="315"/>
          <w:tblHeader/>
        </w:trPr>
        <w:tc>
          <w:tcPr>
            <w:tcW w:w="590" w:type="dxa"/>
            <w:vMerge w:val="restart"/>
            <w:vAlign w:val="center"/>
          </w:tcPr>
          <w:p w:rsidR="00A03A7A" w:rsidRPr="000241C1" w:rsidRDefault="00A03A7A" w:rsidP="000E12ED">
            <w:pPr>
              <w:spacing w:before="60" w:after="60"/>
              <w:jc w:val="center"/>
              <w:rPr>
                <w:b/>
                <w:bCs/>
              </w:rPr>
            </w:pPr>
            <w:r w:rsidRPr="000241C1">
              <w:rPr>
                <w:b/>
                <w:bCs/>
              </w:rPr>
              <w:lastRenderedPageBreak/>
              <w:t>TT</w:t>
            </w:r>
          </w:p>
        </w:tc>
        <w:tc>
          <w:tcPr>
            <w:tcW w:w="1248" w:type="dxa"/>
            <w:vMerge w:val="restart"/>
            <w:vAlign w:val="center"/>
          </w:tcPr>
          <w:p w:rsidR="00A03A7A" w:rsidRPr="000241C1" w:rsidRDefault="00A03A7A" w:rsidP="000F59C2">
            <w:pPr>
              <w:spacing w:before="60" w:after="60"/>
              <w:jc w:val="center"/>
              <w:rPr>
                <w:b/>
              </w:rPr>
            </w:pPr>
            <w:r w:rsidRPr="000241C1">
              <w:rPr>
                <w:b/>
              </w:rPr>
              <w:t>Mã số hồ sơ TTHC</w:t>
            </w:r>
            <w:r w:rsidRPr="000241C1">
              <w:rPr>
                <w:rStyle w:val="FootnoteReference"/>
                <w:b/>
                <w:bCs/>
              </w:rPr>
              <w:footnoteReference w:id="5"/>
            </w:r>
            <w:r w:rsidR="000F59C2" w:rsidRPr="000241C1">
              <w:rPr>
                <w:b/>
              </w:rPr>
              <w:t xml:space="preserve">   </w:t>
            </w:r>
            <w:r w:rsidR="000F59C2" w:rsidRPr="000241C1">
              <w:rPr>
                <w:i/>
              </w:rPr>
              <w:t>(nếu có)</w:t>
            </w:r>
          </w:p>
        </w:tc>
        <w:tc>
          <w:tcPr>
            <w:tcW w:w="2864" w:type="dxa"/>
            <w:vMerge w:val="restart"/>
            <w:vAlign w:val="center"/>
          </w:tcPr>
          <w:p w:rsidR="00A03A7A" w:rsidRPr="000241C1" w:rsidRDefault="00A03A7A" w:rsidP="00915DC1">
            <w:pPr>
              <w:spacing w:before="60" w:after="60"/>
              <w:jc w:val="center"/>
              <w:rPr>
                <w:b/>
                <w:bCs/>
              </w:rPr>
            </w:pPr>
            <w:r w:rsidRPr="000241C1">
              <w:rPr>
                <w:b/>
                <w:bCs/>
              </w:rPr>
              <w:t>Tên thủ tục hành chính</w:t>
            </w:r>
          </w:p>
        </w:tc>
        <w:tc>
          <w:tcPr>
            <w:tcW w:w="1412" w:type="dxa"/>
            <w:vMerge w:val="restart"/>
            <w:vAlign w:val="center"/>
          </w:tcPr>
          <w:p w:rsidR="00A03A7A" w:rsidRPr="000241C1" w:rsidRDefault="00A03A7A" w:rsidP="000E12ED">
            <w:pPr>
              <w:spacing w:before="60" w:after="60"/>
              <w:jc w:val="center"/>
              <w:rPr>
                <w:b/>
                <w:bCs/>
              </w:rPr>
            </w:pPr>
            <w:r w:rsidRPr="000241C1">
              <w:rPr>
                <w:b/>
                <w:bCs/>
              </w:rPr>
              <w:t>Thời hạn</w:t>
            </w:r>
          </w:p>
          <w:p w:rsidR="00A03A7A" w:rsidRPr="000241C1" w:rsidRDefault="00A03A7A" w:rsidP="000E12ED">
            <w:pPr>
              <w:spacing w:before="60" w:after="60"/>
              <w:jc w:val="center"/>
              <w:rPr>
                <w:b/>
                <w:bCs/>
              </w:rPr>
            </w:pPr>
            <w:r w:rsidRPr="000241C1">
              <w:rPr>
                <w:b/>
                <w:bCs/>
              </w:rPr>
              <w:t>giải quyết</w:t>
            </w:r>
          </w:p>
        </w:tc>
        <w:tc>
          <w:tcPr>
            <w:tcW w:w="1417" w:type="dxa"/>
            <w:vMerge w:val="restart"/>
            <w:vAlign w:val="center"/>
          </w:tcPr>
          <w:p w:rsidR="00A03A7A" w:rsidRPr="000241C1" w:rsidRDefault="00A03A7A" w:rsidP="000E12ED">
            <w:pPr>
              <w:spacing w:before="60" w:after="60"/>
              <w:jc w:val="center"/>
              <w:rPr>
                <w:b/>
                <w:bCs/>
              </w:rPr>
            </w:pPr>
            <w:r w:rsidRPr="000241C1">
              <w:rPr>
                <w:b/>
                <w:bCs/>
              </w:rPr>
              <w:t>Địa điểm</w:t>
            </w:r>
          </w:p>
          <w:p w:rsidR="00A03A7A" w:rsidRPr="000241C1" w:rsidRDefault="00A03A7A" w:rsidP="000E12ED">
            <w:pPr>
              <w:spacing w:before="60" w:after="60"/>
              <w:jc w:val="center"/>
              <w:rPr>
                <w:b/>
                <w:bCs/>
              </w:rPr>
            </w:pPr>
            <w:r w:rsidRPr="000241C1">
              <w:rPr>
                <w:b/>
                <w:bCs/>
              </w:rPr>
              <w:t>thực hiện</w:t>
            </w:r>
            <w:r w:rsidRPr="000241C1">
              <w:rPr>
                <w:rStyle w:val="FootnoteReference"/>
                <w:b/>
                <w:bCs/>
              </w:rPr>
              <w:footnoteReference w:id="6"/>
            </w:r>
          </w:p>
        </w:tc>
        <w:tc>
          <w:tcPr>
            <w:tcW w:w="1062" w:type="dxa"/>
            <w:vMerge w:val="restart"/>
            <w:vAlign w:val="center"/>
          </w:tcPr>
          <w:p w:rsidR="00A03A7A" w:rsidRPr="000241C1" w:rsidRDefault="00A03A7A" w:rsidP="00575D30">
            <w:pPr>
              <w:spacing w:before="60" w:after="60"/>
              <w:jc w:val="center"/>
              <w:rPr>
                <w:b/>
                <w:bCs/>
              </w:rPr>
            </w:pPr>
            <w:r w:rsidRPr="000241C1">
              <w:rPr>
                <w:b/>
                <w:bCs/>
              </w:rPr>
              <w:t xml:space="preserve">Phí, lệ phí </w:t>
            </w:r>
          </w:p>
        </w:tc>
        <w:tc>
          <w:tcPr>
            <w:tcW w:w="2875" w:type="dxa"/>
            <w:vMerge w:val="restart"/>
            <w:vAlign w:val="center"/>
          </w:tcPr>
          <w:p w:rsidR="00A03A7A" w:rsidRPr="000241C1" w:rsidRDefault="00A03A7A" w:rsidP="000E12ED">
            <w:pPr>
              <w:spacing w:before="60" w:after="60"/>
              <w:jc w:val="center"/>
              <w:rPr>
                <w:b/>
                <w:bCs/>
              </w:rPr>
            </w:pPr>
            <w:r w:rsidRPr="000241C1">
              <w:rPr>
                <w:b/>
              </w:rPr>
              <w:t>Tên VBQPPL quy định nội dung TTHC</w:t>
            </w:r>
            <w:r w:rsidRPr="000241C1">
              <w:rPr>
                <w:rStyle w:val="FootnoteReference"/>
                <w:b/>
              </w:rPr>
              <w:footnoteReference w:id="7"/>
            </w:r>
          </w:p>
        </w:tc>
        <w:tc>
          <w:tcPr>
            <w:tcW w:w="3282" w:type="dxa"/>
            <w:gridSpan w:val="3"/>
            <w:vAlign w:val="center"/>
          </w:tcPr>
          <w:p w:rsidR="00A03A7A" w:rsidRPr="000241C1" w:rsidRDefault="00A03A7A" w:rsidP="000E12ED">
            <w:pPr>
              <w:spacing w:before="60" w:after="60"/>
              <w:jc w:val="center"/>
              <w:rPr>
                <w:b/>
                <w:bCs/>
              </w:rPr>
            </w:pPr>
            <w:r w:rsidRPr="000241C1">
              <w:rPr>
                <w:b/>
                <w:bCs/>
              </w:rPr>
              <w:t>Cách thức thực hiện</w:t>
            </w:r>
            <w:r w:rsidRPr="000241C1">
              <w:rPr>
                <w:rStyle w:val="FootnoteReference"/>
                <w:b/>
                <w:bCs/>
              </w:rPr>
              <w:footnoteReference w:id="8"/>
            </w:r>
          </w:p>
        </w:tc>
      </w:tr>
      <w:tr w:rsidR="000241C1" w:rsidRPr="000241C1" w:rsidTr="007F5687">
        <w:trPr>
          <w:gridAfter w:val="1"/>
          <w:wAfter w:w="29" w:type="dxa"/>
          <w:trHeight w:val="315"/>
          <w:tblHeader/>
        </w:trPr>
        <w:tc>
          <w:tcPr>
            <w:tcW w:w="590" w:type="dxa"/>
            <w:vMerge/>
            <w:vAlign w:val="center"/>
          </w:tcPr>
          <w:p w:rsidR="00A03A7A" w:rsidRPr="000241C1" w:rsidRDefault="00A03A7A" w:rsidP="000E12ED">
            <w:pPr>
              <w:spacing w:before="60" w:after="60"/>
              <w:jc w:val="center"/>
              <w:rPr>
                <w:b/>
                <w:bCs/>
              </w:rPr>
            </w:pPr>
          </w:p>
        </w:tc>
        <w:tc>
          <w:tcPr>
            <w:tcW w:w="1248" w:type="dxa"/>
            <w:vMerge/>
          </w:tcPr>
          <w:p w:rsidR="00A03A7A" w:rsidRPr="000241C1" w:rsidRDefault="00A03A7A" w:rsidP="000E12ED">
            <w:pPr>
              <w:spacing w:before="60" w:after="60"/>
              <w:jc w:val="center"/>
              <w:rPr>
                <w:b/>
                <w:bCs/>
              </w:rPr>
            </w:pPr>
          </w:p>
        </w:tc>
        <w:tc>
          <w:tcPr>
            <w:tcW w:w="2864" w:type="dxa"/>
            <w:vMerge/>
            <w:vAlign w:val="center"/>
          </w:tcPr>
          <w:p w:rsidR="00A03A7A" w:rsidRPr="000241C1" w:rsidRDefault="00A03A7A" w:rsidP="001F3182">
            <w:pPr>
              <w:spacing w:before="60" w:after="60"/>
              <w:jc w:val="both"/>
              <w:rPr>
                <w:b/>
                <w:bCs/>
              </w:rPr>
            </w:pPr>
          </w:p>
        </w:tc>
        <w:tc>
          <w:tcPr>
            <w:tcW w:w="1412" w:type="dxa"/>
            <w:vMerge/>
            <w:vAlign w:val="center"/>
          </w:tcPr>
          <w:p w:rsidR="00A03A7A" w:rsidRPr="000241C1" w:rsidRDefault="00A03A7A" w:rsidP="000E12ED">
            <w:pPr>
              <w:spacing w:before="60" w:after="60"/>
              <w:jc w:val="center"/>
              <w:rPr>
                <w:b/>
                <w:bCs/>
              </w:rPr>
            </w:pPr>
          </w:p>
        </w:tc>
        <w:tc>
          <w:tcPr>
            <w:tcW w:w="1417" w:type="dxa"/>
            <w:vMerge/>
            <w:vAlign w:val="center"/>
          </w:tcPr>
          <w:p w:rsidR="00A03A7A" w:rsidRPr="000241C1" w:rsidRDefault="00A03A7A" w:rsidP="000E12ED">
            <w:pPr>
              <w:spacing w:before="60" w:after="60"/>
              <w:jc w:val="center"/>
              <w:rPr>
                <w:b/>
                <w:bCs/>
              </w:rPr>
            </w:pPr>
          </w:p>
        </w:tc>
        <w:tc>
          <w:tcPr>
            <w:tcW w:w="1062" w:type="dxa"/>
            <w:vMerge/>
            <w:vAlign w:val="center"/>
          </w:tcPr>
          <w:p w:rsidR="00A03A7A" w:rsidRPr="000241C1" w:rsidRDefault="00A03A7A" w:rsidP="000E12ED">
            <w:pPr>
              <w:spacing w:before="60" w:after="60"/>
              <w:jc w:val="center"/>
              <w:rPr>
                <w:b/>
                <w:bCs/>
              </w:rPr>
            </w:pPr>
          </w:p>
        </w:tc>
        <w:tc>
          <w:tcPr>
            <w:tcW w:w="2875" w:type="dxa"/>
            <w:vMerge/>
            <w:vAlign w:val="center"/>
          </w:tcPr>
          <w:p w:rsidR="00A03A7A" w:rsidRPr="000241C1" w:rsidRDefault="00A03A7A" w:rsidP="000E12ED">
            <w:pPr>
              <w:spacing w:before="60" w:after="60"/>
              <w:jc w:val="center"/>
              <w:rPr>
                <w:b/>
              </w:rPr>
            </w:pPr>
          </w:p>
        </w:tc>
        <w:tc>
          <w:tcPr>
            <w:tcW w:w="1852" w:type="dxa"/>
            <w:vAlign w:val="center"/>
          </w:tcPr>
          <w:p w:rsidR="00A03A7A" w:rsidRPr="000241C1" w:rsidRDefault="00A03A7A" w:rsidP="000E12ED">
            <w:pPr>
              <w:spacing w:before="60" w:after="60"/>
              <w:jc w:val="center"/>
              <w:rPr>
                <w:b/>
                <w:bCs/>
              </w:rPr>
            </w:pPr>
            <w:r w:rsidRPr="000241C1">
              <w:rPr>
                <w:b/>
                <w:bCs/>
              </w:rPr>
              <w:t>Nộp hồ sơ</w:t>
            </w:r>
          </w:p>
        </w:tc>
        <w:tc>
          <w:tcPr>
            <w:tcW w:w="1401" w:type="dxa"/>
            <w:vAlign w:val="center"/>
          </w:tcPr>
          <w:p w:rsidR="00A03A7A" w:rsidRPr="000241C1" w:rsidRDefault="00A03A7A" w:rsidP="000E12ED">
            <w:pPr>
              <w:spacing w:before="60" w:after="60"/>
              <w:jc w:val="center"/>
              <w:rPr>
                <w:b/>
                <w:bCs/>
              </w:rPr>
            </w:pPr>
            <w:r w:rsidRPr="000241C1">
              <w:rPr>
                <w:b/>
                <w:bCs/>
              </w:rPr>
              <w:t>Trả hồ sơ</w:t>
            </w:r>
          </w:p>
        </w:tc>
      </w:tr>
      <w:tr w:rsidR="000241C1" w:rsidRPr="000241C1" w:rsidTr="007F5687">
        <w:trPr>
          <w:gridAfter w:val="1"/>
          <w:wAfter w:w="29" w:type="dxa"/>
          <w:trHeight w:val="332"/>
        </w:trPr>
        <w:tc>
          <w:tcPr>
            <w:tcW w:w="590" w:type="dxa"/>
            <w:vAlign w:val="center"/>
          </w:tcPr>
          <w:p w:rsidR="00706891" w:rsidRPr="000241C1" w:rsidRDefault="00706891" w:rsidP="00706891">
            <w:pPr>
              <w:spacing w:before="60" w:after="60"/>
              <w:jc w:val="center"/>
              <w:rPr>
                <w:bCs/>
                <w:sz w:val="22"/>
                <w:szCs w:val="22"/>
              </w:rPr>
            </w:pPr>
            <w:r w:rsidRPr="000241C1">
              <w:rPr>
                <w:bCs/>
                <w:sz w:val="22"/>
                <w:szCs w:val="22"/>
              </w:rPr>
              <w:t>01</w:t>
            </w:r>
          </w:p>
        </w:tc>
        <w:tc>
          <w:tcPr>
            <w:tcW w:w="1248" w:type="dxa"/>
          </w:tcPr>
          <w:p w:rsidR="00706891" w:rsidRPr="000241C1" w:rsidRDefault="00706891" w:rsidP="00706891">
            <w:pPr>
              <w:spacing w:before="60" w:after="60"/>
              <w:rPr>
                <w:sz w:val="22"/>
                <w:szCs w:val="22"/>
              </w:rPr>
            </w:pPr>
          </w:p>
        </w:tc>
        <w:tc>
          <w:tcPr>
            <w:tcW w:w="2864" w:type="dxa"/>
            <w:vAlign w:val="center"/>
          </w:tcPr>
          <w:p w:rsidR="00706891" w:rsidRPr="000241C1" w:rsidRDefault="00706891" w:rsidP="001F3182">
            <w:pPr>
              <w:spacing w:before="120" w:after="120"/>
              <w:jc w:val="both"/>
              <w:rPr>
                <w:sz w:val="22"/>
                <w:szCs w:val="22"/>
              </w:rPr>
            </w:pPr>
            <w:r w:rsidRPr="000241C1">
              <w:rPr>
                <w:sz w:val="22"/>
                <w:szCs w:val="22"/>
              </w:rPr>
              <w:t>Cho phép trường trung học phổ thông hoạt động giáo dục</w:t>
            </w:r>
          </w:p>
        </w:tc>
        <w:tc>
          <w:tcPr>
            <w:tcW w:w="1412" w:type="dxa"/>
            <w:vAlign w:val="center"/>
          </w:tcPr>
          <w:p w:rsidR="00706891" w:rsidRPr="000241C1" w:rsidRDefault="0038438B" w:rsidP="00706891">
            <w:pPr>
              <w:spacing w:before="60" w:after="60"/>
              <w:jc w:val="center"/>
              <w:rPr>
                <w:b/>
                <w:bCs/>
                <w:sz w:val="22"/>
                <w:szCs w:val="22"/>
              </w:rPr>
            </w:pPr>
            <w:r w:rsidRPr="000241C1">
              <w:rPr>
                <w:sz w:val="22"/>
                <w:szCs w:val="22"/>
              </w:rPr>
              <w:t>20 ngày làm việc</w:t>
            </w:r>
          </w:p>
        </w:tc>
        <w:tc>
          <w:tcPr>
            <w:tcW w:w="1417" w:type="dxa"/>
          </w:tcPr>
          <w:p w:rsidR="00706891" w:rsidRPr="00ED7E1A" w:rsidRDefault="00960258" w:rsidP="00692770">
            <w:pPr>
              <w:spacing w:before="60" w:after="60"/>
              <w:jc w:val="center"/>
              <w:rPr>
                <w:b/>
                <w:bCs/>
                <w:sz w:val="22"/>
                <w:szCs w:val="22"/>
              </w:rPr>
            </w:pPr>
            <w:r w:rsidRPr="00ED7E1A">
              <w:rPr>
                <w:sz w:val="22"/>
                <w:szCs w:val="22"/>
                <w:shd w:val="clear" w:color="auto" w:fill="FFFFFF"/>
              </w:rPr>
              <w:t xml:space="preserve">Trung tâm </w:t>
            </w:r>
            <w:r w:rsidR="00971828" w:rsidRPr="00ED7E1A">
              <w:rPr>
                <w:sz w:val="22"/>
                <w:szCs w:val="22"/>
                <w:shd w:val="clear" w:color="auto" w:fill="FFFFFF"/>
              </w:rPr>
              <w:t xml:space="preserve">Kiểm soát TTHC và </w:t>
            </w:r>
            <w:r w:rsidR="00692770" w:rsidRPr="00ED7E1A">
              <w:rPr>
                <w:sz w:val="22"/>
                <w:szCs w:val="22"/>
                <w:shd w:val="clear" w:color="auto" w:fill="FFFFFF"/>
              </w:rPr>
              <w:t>phục</w:t>
            </w:r>
            <w:r w:rsidR="00971828" w:rsidRPr="00ED7E1A">
              <w:rPr>
                <w:sz w:val="22"/>
                <w:szCs w:val="22"/>
                <w:shd w:val="clear" w:color="auto" w:fill="FFFFFF"/>
              </w:rPr>
              <w:t xml:space="preserve"> vụ HCC</w:t>
            </w:r>
            <w:r w:rsidRPr="00ED7E1A">
              <w:rPr>
                <w:sz w:val="22"/>
                <w:szCs w:val="22"/>
                <w:shd w:val="clear" w:color="auto" w:fill="FFFFFF"/>
              </w:rPr>
              <w:t xml:space="preserve"> tỉnh Đồng Tháp (Số </w:t>
            </w:r>
            <w:r w:rsidR="00ED7E1A" w:rsidRPr="00ED7E1A">
              <w:rPr>
                <w:sz w:val="22"/>
                <w:szCs w:val="22"/>
              </w:rPr>
              <w:t>85, đường Nguyễn Huệ, Phường 1, thành phố Cao Lãnh, tỉnh Đồng Tháp</w:t>
            </w:r>
            <w:r w:rsidRPr="00ED7E1A">
              <w:rPr>
                <w:sz w:val="22"/>
                <w:szCs w:val="22"/>
                <w:shd w:val="clear" w:color="auto" w:fill="FFFFFF"/>
              </w:rPr>
              <w:t xml:space="preserve">) sau đây gọi </w:t>
            </w:r>
            <w:r w:rsidR="00EC2E69" w:rsidRPr="00ED7E1A">
              <w:rPr>
                <w:sz w:val="22"/>
                <w:szCs w:val="22"/>
                <w:shd w:val="clear" w:color="auto" w:fill="FFFFFF"/>
              </w:rPr>
              <w:t>tắt là Trung tâm HCC</w:t>
            </w:r>
          </w:p>
        </w:tc>
        <w:tc>
          <w:tcPr>
            <w:tcW w:w="1062" w:type="dxa"/>
            <w:vAlign w:val="center"/>
          </w:tcPr>
          <w:p w:rsidR="00706891" w:rsidRPr="000241C1" w:rsidRDefault="00FD438D" w:rsidP="00706891">
            <w:pPr>
              <w:spacing w:before="60" w:after="60"/>
              <w:jc w:val="center"/>
              <w:rPr>
                <w:bCs/>
                <w:sz w:val="22"/>
                <w:szCs w:val="22"/>
              </w:rPr>
            </w:pPr>
            <w:r w:rsidRPr="000241C1">
              <w:rPr>
                <w:bCs/>
                <w:sz w:val="22"/>
                <w:szCs w:val="22"/>
              </w:rPr>
              <w:t>Không</w:t>
            </w:r>
          </w:p>
        </w:tc>
        <w:tc>
          <w:tcPr>
            <w:tcW w:w="2875" w:type="dxa"/>
            <w:vAlign w:val="center"/>
          </w:tcPr>
          <w:p w:rsidR="00216726" w:rsidRPr="000241C1" w:rsidRDefault="00216726" w:rsidP="001F3182">
            <w:pPr>
              <w:spacing w:before="60" w:after="60"/>
              <w:jc w:val="both"/>
              <w:rPr>
                <w:iCs/>
                <w:sz w:val="22"/>
                <w:szCs w:val="22"/>
              </w:rPr>
            </w:pPr>
            <w:r w:rsidRPr="000241C1">
              <w:rPr>
                <w:iCs/>
                <w:sz w:val="22"/>
                <w:szCs w:val="22"/>
              </w:rPr>
              <w:t xml:space="preserve">- Khoản 15, 16 Điều </w:t>
            </w:r>
            <w:r w:rsidR="003262BF" w:rsidRPr="000241C1">
              <w:rPr>
                <w:iCs/>
                <w:sz w:val="22"/>
                <w:szCs w:val="22"/>
              </w:rPr>
              <w:t>1</w:t>
            </w:r>
            <w:r w:rsidR="00CA163B" w:rsidRPr="000241C1">
              <w:rPr>
                <w:iCs/>
                <w:sz w:val="22"/>
                <w:szCs w:val="22"/>
              </w:rPr>
              <w:t>,</w:t>
            </w:r>
            <w:r w:rsidR="0017496E" w:rsidRPr="000241C1">
              <w:rPr>
                <w:iCs/>
                <w:sz w:val="22"/>
                <w:szCs w:val="22"/>
              </w:rPr>
              <w:t>2</w:t>
            </w:r>
            <w:r w:rsidR="003262BF" w:rsidRPr="000241C1">
              <w:rPr>
                <w:iCs/>
                <w:sz w:val="22"/>
                <w:szCs w:val="22"/>
              </w:rPr>
              <w:t xml:space="preserve"> </w:t>
            </w:r>
            <w:r w:rsidRPr="000241C1">
              <w:rPr>
                <w:iCs/>
                <w:sz w:val="22"/>
                <w:szCs w:val="22"/>
              </w:rPr>
              <w:t>Nghị định số </w:t>
            </w:r>
            <w:hyperlink r:id="rId8" w:tgtFrame="_blank" w:tooltip="Nghị định 135/2018/NĐ-CP" w:history="1">
              <w:r w:rsidRPr="000241C1">
                <w:rPr>
                  <w:iCs/>
                  <w:sz w:val="22"/>
                  <w:szCs w:val="22"/>
                </w:rPr>
                <w:t>135/2018/NĐ-CP</w:t>
              </w:r>
            </w:hyperlink>
            <w:r w:rsidRPr="000241C1">
              <w:rPr>
                <w:iCs/>
                <w:sz w:val="22"/>
                <w:szCs w:val="22"/>
              </w:rPr>
              <w:t> ngày 04/10/2018 của Chính phủ sửa đổi một số điều của ngày 21/4/2017 của Chính phủ quy định về điều kiện đầu tư và hoạt động trong lĩnh vực giáo dục (sau đây gọi tắt là Nghị định 135/2018/NĐ-CP)</w:t>
            </w:r>
          </w:p>
          <w:p w:rsidR="00706891" w:rsidRPr="000241C1" w:rsidRDefault="00216726" w:rsidP="001F3182">
            <w:pPr>
              <w:spacing w:before="120" w:after="120"/>
              <w:jc w:val="both"/>
              <w:rPr>
                <w:sz w:val="22"/>
                <w:szCs w:val="22"/>
              </w:rPr>
            </w:pPr>
            <w:r w:rsidRPr="000241C1">
              <w:rPr>
                <w:iCs/>
                <w:sz w:val="22"/>
                <w:szCs w:val="22"/>
              </w:rPr>
              <w:t>- Điều 27, 28 Nghị định </w:t>
            </w:r>
            <w:hyperlink r:id="rId9" w:tgtFrame="_blank" w:tooltip="Nghị định 46/2017/NĐ-CP" w:history="1">
              <w:r w:rsidRPr="000241C1">
                <w:rPr>
                  <w:iCs/>
                  <w:sz w:val="22"/>
                  <w:szCs w:val="22"/>
                </w:rPr>
                <w:t>46/2017/NĐ-CP</w:t>
              </w:r>
            </w:hyperlink>
            <w:r w:rsidR="00394FFE" w:rsidRPr="000241C1">
              <w:rPr>
                <w:iCs/>
                <w:sz w:val="22"/>
                <w:szCs w:val="22"/>
              </w:rPr>
              <w:t>, ngày 21/4/2017 của Chính phủ quy định về điều kiện đầu tư và hoạt động trong lĩnh vực giáo dục</w:t>
            </w:r>
            <w:r w:rsidR="006F2490" w:rsidRPr="000241C1">
              <w:rPr>
                <w:iCs/>
                <w:sz w:val="22"/>
                <w:szCs w:val="22"/>
              </w:rPr>
              <w:t xml:space="preserve"> (sau đây gọi tắt là Nghị định 46/2017/NĐ-CP)</w:t>
            </w:r>
          </w:p>
        </w:tc>
        <w:tc>
          <w:tcPr>
            <w:tcW w:w="1852" w:type="dxa"/>
          </w:tcPr>
          <w:p w:rsidR="00706891" w:rsidRPr="000241C1" w:rsidRDefault="00706891" w:rsidP="00706891">
            <w:pPr>
              <w:spacing w:before="60" w:after="60"/>
              <w:jc w:val="both"/>
              <w:rPr>
                <w:bCs/>
                <w:sz w:val="22"/>
                <w:szCs w:val="22"/>
              </w:rPr>
            </w:pPr>
            <w:r w:rsidRPr="000241C1">
              <w:rPr>
                <w:bCs/>
                <w:sz w:val="22"/>
                <w:szCs w:val="22"/>
              </w:rPr>
              <w:t>- Trực tiếp;</w:t>
            </w:r>
          </w:p>
          <w:p w:rsidR="00706891" w:rsidRPr="000241C1" w:rsidRDefault="00706891" w:rsidP="00706891">
            <w:pPr>
              <w:spacing w:before="60" w:after="60"/>
              <w:jc w:val="both"/>
              <w:rPr>
                <w:bCs/>
                <w:sz w:val="22"/>
                <w:szCs w:val="22"/>
              </w:rPr>
            </w:pPr>
            <w:r w:rsidRPr="000241C1">
              <w:rPr>
                <w:bCs/>
                <w:sz w:val="22"/>
                <w:szCs w:val="22"/>
              </w:rPr>
              <w:t xml:space="preserve">- Hoặc qua BCCI; </w:t>
            </w:r>
          </w:p>
          <w:p w:rsidR="00706891" w:rsidRPr="000241C1" w:rsidRDefault="00706891" w:rsidP="00706891">
            <w:pPr>
              <w:spacing w:before="60" w:after="60"/>
              <w:jc w:val="both"/>
              <w:rPr>
                <w:bCs/>
                <w:sz w:val="22"/>
                <w:szCs w:val="22"/>
              </w:rPr>
            </w:pPr>
          </w:p>
        </w:tc>
        <w:tc>
          <w:tcPr>
            <w:tcW w:w="1401" w:type="dxa"/>
          </w:tcPr>
          <w:p w:rsidR="00706891" w:rsidRPr="000241C1" w:rsidRDefault="00706891" w:rsidP="00706891">
            <w:pPr>
              <w:spacing w:before="60" w:after="60"/>
              <w:jc w:val="both"/>
              <w:rPr>
                <w:bCs/>
                <w:sz w:val="22"/>
                <w:szCs w:val="22"/>
              </w:rPr>
            </w:pPr>
            <w:r w:rsidRPr="000241C1">
              <w:rPr>
                <w:bCs/>
                <w:sz w:val="22"/>
                <w:szCs w:val="22"/>
              </w:rPr>
              <w:t>- Trực tiếp;</w:t>
            </w:r>
          </w:p>
          <w:p w:rsidR="00706891" w:rsidRPr="000241C1" w:rsidRDefault="00706891" w:rsidP="00706891">
            <w:pPr>
              <w:spacing w:before="60" w:after="60"/>
              <w:jc w:val="both"/>
              <w:rPr>
                <w:bCs/>
                <w:sz w:val="22"/>
                <w:szCs w:val="22"/>
              </w:rPr>
            </w:pPr>
            <w:r w:rsidRPr="000241C1">
              <w:rPr>
                <w:bCs/>
                <w:sz w:val="22"/>
                <w:szCs w:val="22"/>
              </w:rPr>
              <w:t xml:space="preserve">- Hoặc qua BCCI; </w:t>
            </w:r>
          </w:p>
          <w:p w:rsidR="00706891" w:rsidRPr="000241C1" w:rsidRDefault="00706891" w:rsidP="00706891">
            <w:pPr>
              <w:spacing w:before="60" w:after="60"/>
              <w:jc w:val="both"/>
              <w:rPr>
                <w:b/>
                <w:bCs/>
                <w:sz w:val="22"/>
                <w:szCs w:val="22"/>
              </w:rPr>
            </w:pPr>
          </w:p>
        </w:tc>
      </w:tr>
      <w:tr w:rsidR="000241C1" w:rsidRPr="000241C1" w:rsidTr="007F5687">
        <w:trPr>
          <w:gridAfter w:val="1"/>
          <w:wAfter w:w="29" w:type="dxa"/>
          <w:trHeight w:val="70"/>
        </w:trPr>
        <w:tc>
          <w:tcPr>
            <w:tcW w:w="590" w:type="dxa"/>
            <w:vAlign w:val="center"/>
          </w:tcPr>
          <w:p w:rsidR="00557FA2" w:rsidRPr="000241C1" w:rsidRDefault="00557FA2" w:rsidP="00557FA2">
            <w:pPr>
              <w:spacing w:before="60" w:after="60"/>
              <w:jc w:val="center"/>
              <w:rPr>
                <w:bCs/>
                <w:sz w:val="22"/>
                <w:szCs w:val="22"/>
              </w:rPr>
            </w:pPr>
            <w:r w:rsidRPr="000241C1">
              <w:rPr>
                <w:bCs/>
                <w:sz w:val="22"/>
                <w:szCs w:val="22"/>
              </w:rPr>
              <w:t>02</w:t>
            </w:r>
          </w:p>
        </w:tc>
        <w:tc>
          <w:tcPr>
            <w:tcW w:w="1248" w:type="dxa"/>
          </w:tcPr>
          <w:p w:rsidR="00557FA2" w:rsidRPr="000241C1" w:rsidRDefault="00557FA2" w:rsidP="00557FA2">
            <w:pPr>
              <w:spacing w:before="60" w:after="60"/>
              <w:jc w:val="both"/>
              <w:rPr>
                <w:sz w:val="22"/>
                <w:szCs w:val="22"/>
              </w:rPr>
            </w:pPr>
          </w:p>
        </w:tc>
        <w:tc>
          <w:tcPr>
            <w:tcW w:w="2864" w:type="dxa"/>
            <w:vAlign w:val="center"/>
          </w:tcPr>
          <w:p w:rsidR="00557FA2" w:rsidRPr="000241C1" w:rsidRDefault="00557FA2" w:rsidP="001F3182">
            <w:pPr>
              <w:spacing w:before="120" w:after="120"/>
              <w:jc w:val="both"/>
              <w:rPr>
                <w:sz w:val="22"/>
                <w:szCs w:val="22"/>
              </w:rPr>
            </w:pPr>
            <w:r w:rsidRPr="000241C1">
              <w:rPr>
                <w:sz w:val="22"/>
                <w:szCs w:val="22"/>
              </w:rPr>
              <w:t>Thành lập trường trung học phổ thông chuyên công lập hoặc cho phép thành lập trường trung học phổ thông chuyên tư thục</w:t>
            </w:r>
          </w:p>
        </w:tc>
        <w:tc>
          <w:tcPr>
            <w:tcW w:w="1412" w:type="dxa"/>
            <w:vAlign w:val="center"/>
          </w:tcPr>
          <w:p w:rsidR="00557FA2" w:rsidRPr="000241C1" w:rsidRDefault="00557FA2" w:rsidP="00557FA2">
            <w:pPr>
              <w:spacing w:before="60" w:after="60"/>
              <w:jc w:val="center"/>
              <w:rPr>
                <w:b/>
                <w:bCs/>
                <w:sz w:val="22"/>
                <w:szCs w:val="22"/>
              </w:rPr>
            </w:pPr>
            <w:r w:rsidRPr="000241C1">
              <w:rPr>
                <w:sz w:val="22"/>
                <w:szCs w:val="22"/>
              </w:rPr>
              <w:t>25 ngày làm việc</w:t>
            </w:r>
          </w:p>
        </w:tc>
        <w:tc>
          <w:tcPr>
            <w:tcW w:w="1417" w:type="dxa"/>
            <w:vAlign w:val="center"/>
          </w:tcPr>
          <w:p w:rsidR="00557FA2" w:rsidRPr="000241C1" w:rsidRDefault="00557FA2" w:rsidP="00557FA2">
            <w:pPr>
              <w:spacing w:before="60" w:after="60"/>
              <w:jc w:val="center"/>
              <w:rPr>
                <w:bCs/>
                <w:sz w:val="22"/>
                <w:szCs w:val="22"/>
              </w:rPr>
            </w:pPr>
            <w:r w:rsidRPr="000241C1">
              <w:rPr>
                <w:bCs/>
                <w:sz w:val="22"/>
                <w:szCs w:val="22"/>
              </w:rPr>
              <w:t>Trung tâm HCC</w:t>
            </w:r>
          </w:p>
        </w:tc>
        <w:tc>
          <w:tcPr>
            <w:tcW w:w="1062" w:type="dxa"/>
            <w:vAlign w:val="center"/>
          </w:tcPr>
          <w:p w:rsidR="00557FA2" w:rsidRPr="000241C1" w:rsidRDefault="00557FA2" w:rsidP="00557FA2">
            <w:pPr>
              <w:spacing w:before="60" w:after="60"/>
              <w:jc w:val="center"/>
              <w:rPr>
                <w:b/>
                <w:bCs/>
                <w:sz w:val="22"/>
                <w:szCs w:val="22"/>
              </w:rPr>
            </w:pPr>
            <w:r w:rsidRPr="000241C1">
              <w:rPr>
                <w:sz w:val="22"/>
                <w:szCs w:val="22"/>
              </w:rPr>
              <w:t>Không</w:t>
            </w:r>
          </w:p>
        </w:tc>
        <w:tc>
          <w:tcPr>
            <w:tcW w:w="2875" w:type="dxa"/>
            <w:vAlign w:val="center"/>
          </w:tcPr>
          <w:p w:rsidR="00557FA2" w:rsidRPr="000241C1" w:rsidRDefault="00557FA2" w:rsidP="000A4BF5">
            <w:pPr>
              <w:rPr>
                <w:iCs/>
                <w:sz w:val="22"/>
                <w:szCs w:val="22"/>
              </w:rPr>
            </w:pPr>
            <w:r w:rsidRPr="000241C1">
              <w:rPr>
                <w:iCs/>
                <w:sz w:val="22"/>
                <w:szCs w:val="22"/>
              </w:rPr>
              <w:t>- Điều 55, 56 Nghị định số 46/2017/NĐ-CP</w:t>
            </w:r>
          </w:p>
          <w:p w:rsidR="00557FA2" w:rsidRPr="000241C1" w:rsidRDefault="00557FA2" w:rsidP="000A4BF5">
            <w:pPr>
              <w:rPr>
                <w:sz w:val="22"/>
                <w:szCs w:val="22"/>
              </w:rPr>
            </w:pPr>
            <w:r w:rsidRPr="000241C1">
              <w:rPr>
                <w:iCs/>
                <w:sz w:val="22"/>
                <w:szCs w:val="22"/>
              </w:rPr>
              <w:t xml:space="preserve">- </w:t>
            </w:r>
            <w:r w:rsidR="00723D4B" w:rsidRPr="000241C1">
              <w:rPr>
                <w:iCs/>
                <w:sz w:val="22"/>
                <w:szCs w:val="22"/>
              </w:rPr>
              <w:t xml:space="preserve">Khoản 14, Điều 1, </w:t>
            </w:r>
            <w:r w:rsidRPr="000241C1">
              <w:rPr>
                <w:iCs/>
                <w:sz w:val="22"/>
                <w:szCs w:val="22"/>
              </w:rPr>
              <w:t>Nghị định 135/2018/NĐ-CP</w:t>
            </w:r>
          </w:p>
        </w:tc>
        <w:tc>
          <w:tcPr>
            <w:tcW w:w="1852" w:type="dxa"/>
          </w:tcPr>
          <w:p w:rsidR="00557FA2" w:rsidRPr="000241C1" w:rsidRDefault="00557FA2" w:rsidP="00557FA2">
            <w:pPr>
              <w:spacing w:before="60" w:after="60"/>
              <w:jc w:val="both"/>
              <w:rPr>
                <w:bCs/>
                <w:sz w:val="22"/>
                <w:szCs w:val="22"/>
              </w:rPr>
            </w:pPr>
            <w:r w:rsidRPr="000241C1">
              <w:rPr>
                <w:bCs/>
                <w:sz w:val="22"/>
                <w:szCs w:val="22"/>
              </w:rPr>
              <w:t>- Trực tiếp;</w:t>
            </w:r>
          </w:p>
          <w:p w:rsidR="00557FA2" w:rsidRPr="000241C1" w:rsidRDefault="00557FA2" w:rsidP="00557FA2">
            <w:pPr>
              <w:spacing w:before="60" w:after="60"/>
              <w:jc w:val="both"/>
              <w:rPr>
                <w:bCs/>
                <w:sz w:val="22"/>
                <w:szCs w:val="22"/>
              </w:rPr>
            </w:pPr>
            <w:r w:rsidRPr="000241C1">
              <w:rPr>
                <w:bCs/>
                <w:sz w:val="22"/>
                <w:szCs w:val="22"/>
              </w:rPr>
              <w:t xml:space="preserve">- Hoặc qua BCCI; </w:t>
            </w:r>
          </w:p>
          <w:p w:rsidR="00557FA2" w:rsidRPr="000241C1" w:rsidRDefault="00557FA2" w:rsidP="00557FA2">
            <w:pPr>
              <w:spacing w:before="60" w:after="60"/>
              <w:jc w:val="both"/>
              <w:rPr>
                <w:bCs/>
                <w:sz w:val="22"/>
                <w:szCs w:val="22"/>
              </w:rPr>
            </w:pPr>
          </w:p>
        </w:tc>
        <w:tc>
          <w:tcPr>
            <w:tcW w:w="1401" w:type="dxa"/>
          </w:tcPr>
          <w:p w:rsidR="00557FA2" w:rsidRPr="000241C1" w:rsidRDefault="00557FA2" w:rsidP="00557FA2">
            <w:pPr>
              <w:spacing w:before="60" w:after="60"/>
              <w:jc w:val="both"/>
              <w:rPr>
                <w:bCs/>
                <w:sz w:val="22"/>
                <w:szCs w:val="22"/>
              </w:rPr>
            </w:pPr>
            <w:r w:rsidRPr="000241C1">
              <w:rPr>
                <w:bCs/>
                <w:sz w:val="22"/>
                <w:szCs w:val="22"/>
              </w:rPr>
              <w:t>- Trực tiếp;</w:t>
            </w:r>
          </w:p>
          <w:p w:rsidR="00557FA2" w:rsidRPr="000241C1" w:rsidRDefault="00557FA2" w:rsidP="00557FA2">
            <w:pPr>
              <w:spacing w:before="60" w:after="60"/>
              <w:jc w:val="both"/>
              <w:rPr>
                <w:bCs/>
                <w:sz w:val="22"/>
                <w:szCs w:val="22"/>
              </w:rPr>
            </w:pPr>
            <w:r w:rsidRPr="000241C1">
              <w:rPr>
                <w:bCs/>
                <w:sz w:val="22"/>
                <w:szCs w:val="22"/>
              </w:rPr>
              <w:t xml:space="preserve">- Hoặc qua BCCI; </w:t>
            </w:r>
          </w:p>
          <w:p w:rsidR="00557FA2" w:rsidRPr="000241C1" w:rsidRDefault="00557FA2" w:rsidP="00557FA2">
            <w:pPr>
              <w:spacing w:before="60" w:after="60"/>
              <w:jc w:val="both"/>
              <w:rPr>
                <w:b/>
                <w:bCs/>
                <w:sz w:val="22"/>
                <w:szCs w:val="22"/>
              </w:rPr>
            </w:pPr>
          </w:p>
        </w:tc>
      </w:tr>
      <w:tr w:rsidR="000241C1" w:rsidRPr="000241C1" w:rsidTr="007F5687">
        <w:trPr>
          <w:gridAfter w:val="1"/>
          <w:wAfter w:w="29" w:type="dxa"/>
          <w:trHeight w:val="70"/>
        </w:trPr>
        <w:tc>
          <w:tcPr>
            <w:tcW w:w="590" w:type="dxa"/>
            <w:vAlign w:val="center"/>
          </w:tcPr>
          <w:p w:rsidR="001A09BB" w:rsidRPr="000241C1" w:rsidRDefault="00A60584" w:rsidP="001A09BB">
            <w:pPr>
              <w:spacing w:before="60" w:after="60"/>
              <w:jc w:val="center"/>
              <w:rPr>
                <w:bCs/>
                <w:sz w:val="22"/>
                <w:szCs w:val="22"/>
              </w:rPr>
            </w:pPr>
            <w:r w:rsidRPr="000241C1">
              <w:rPr>
                <w:bCs/>
                <w:sz w:val="22"/>
                <w:szCs w:val="22"/>
              </w:rPr>
              <w:t>03</w:t>
            </w:r>
          </w:p>
        </w:tc>
        <w:tc>
          <w:tcPr>
            <w:tcW w:w="1248" w:type="dxa"/>
          </w:tcPr>
          <w:p w:rsidR="001A09BB" w:rsidRPr="000241C1" w:rsidRDefault="001A09BB" w:rsidP="001A09BB">
            <w:pPr>
              <w:spacing w:before="60" w:after="60"/>
              <w:jc w:val="both"/>
              <w:rPr>
                <w:sz w:val="22"/>
                <w:szCs w:val="22"/>
              </w:rPr>
            </w:pPr>
          </w:p>
        </w:tc>
        <w:tc>
          <w:tcPr>
            <w:tcW w:w="2864" w:type="dxa"/>
            <w:vAlign w:val="center"/>
          </w:tcPr>
          <w:p w:rsidR="001A09BB" w:rsidRPr="000241C1" w:rsidRDefault="001A09BB" w:rsidP="001F3182">
            <w:pPr>
              <w:spacing w:before="120" w:after="120"/>
              <w:jc w:val="both"/>
              <w:rPr>
                <w:sz w:val="22"/>
                <w:szCs w:val="22"/>
              </w:rPr>
            </w:pPr>
            <w:r w:rsidRPr="000241C1">
              <w:rPr>
                <w:sz w:val="22"/>
                <w:szCs w:val="22"/>
              </w:rPr>
              <w:t>Cho phép trường trung học phổ thông chuyên hoạt động giáo dục</w:t>
            </w:r>
          </w:p>
        </w:tc>
        <w:tc>
          <w:tcPr>
            <w:tcW w:w="1412" w:type="dxa"/>
          </w:tcPr>
          <w:p w:rsidR="001A09BB" w:rsidRPr="000241C1" w:rsidRDefault="001A09BB" w:rsidP="001A09BB">
            <w:pPr>
              <w:spacing w:before="60" w:after="60"/>
              <w:jc w:val="center"/>
              <w:rPr>
                <w:b/>
                <w:bCs/>
                <w:sz w:val="22"/>
                <w:szCs w:val="22"/>
              </w:rPr>
            </w:pPr>
            <w:r w:rsidRPr="000241C1">
              <w:rPr>
                <w:sz w:val="22"/>
                <w:szCs w:val="22"/>
              </w:rPr>
              <w:t>20 ngày làm việc</w:t>
            </w:r>
          </w:p>
        </w:tc>
        <w:tc>
          <w:tcPr>
            <w:tcW w:w="1417" w:type="dxa"/>
          </w:tcPr>
          <w:p w:rsidR="001A09BB" w:rsidRPr="000241C1" w:rsidRDefault="001A09BB" w:rsidP="001A09BB">
            <w:pPr>
              <w:spacing w:before="60" w:after="60"/>
              <w:jc w:val="center"/>
              <w:rPr>
                <w:b/>
                <w:bCs/>
                <w:sz w:val="22"/>
                <w:szCs w:val="22"/>
              </w:rPr>
            </w:pPr>
            <w:r w:rsidRPr="000241C1">
              <w:rPr>
                <w:bCs/>
                <w:sz w:val="22"/>
                <w:szCs w:val="22"/>
              </w:rPr>
              <w:t>Trung tâm HCC</w:t>
            </w:r>
          </w:p>
        </w:tc>
        <w:tc>
          <w:tcPr>
            <w:tcW w:w="1062" w:type="dxa"/>
            <w:vAlign w:val="center"/>
          </w:tcPr>
          <w:p w:rsidR="001A09BB" w:rsidRPr="000241C1" w:rsidRDefault="001A09BB" w:rsidP="001A09BB">
            <w:pPr>
              <w:jc w:val="center"/>
              <w:rPr>
                <w:sz w:val="22"/>
                <w:szCs w:val="22"/>
              </w:rPr>
            </w:pPr>
            <w:r w:rsidRPr="000241C1">
              <w:rPr>
                <w:sz w:val="22"/>
                <w:szCs w:val="22"/>
              </w:rPr>
              <w:t>Không</w:t>
            </w:r>
          </w:p>
        </w:tc>
        <w:tc>
          <w:tcPr>
            <w:tcW w:w="2875" w:type="dxa"/>
            <w:vAlign w:val="center"/>
          </w:tcPr>
          <w:p w:rsidR="001A09BB" w:rsidRPr="000241C1" w:rsidRDefault="001A09BB" w:rsidP="001F3182">
            <w:pPr>
              <w:rPr>
                <w:iCs/>
                <w:sz w:val="22"/>
                <w:szCs w:val="22"/>
              </w:rPr>
            </w:pPr>
            <w:r w:rsidRPr="000241C1">
              <w:rPr>
                <w:iCs/>
                <w:sz w:val="22"/>
                <w:szCs w:val="22"/>
              </w:rPr>
              <w:t>- Điều 57 Nghị định số 46/2017/NĐ-CP</w:t>
            </w:r>
          </w:p>
          <w:p w:rsidR="001A09BB" w:rsidRPr="000241C1" w:rsidRDefault="001A09BB" w:rsidP="00B241BC">
            <w:pPr>
              <w:rPr>
                <w:iCs/>
                <w:sz w:val="22"/>
                <w:szCs w:val="22"/>
              </w:rPr>
            </w:pPr>
            <w:r w:rsidRPr="000241C1">
              <w:rPr>
                <w:iCs/>
                <w:sz w:val="22"/>
                <w:szCs w:val="22"/>
              </w:rPr>
              <w:t xml:space="preserve">- </w:t>
            </w:r>
            <w:r w:rsidR="00B241BC" w:rsidRPr="000241C1">
              <w:rPr>
                <w:iCs/>
                <w:sz w:val="22"/>
                <w:szCs w:val="22"/>
              </w:rPr>
              <w:t xml:space="preserve">Khoản 15, Điều 1, </w:t>
            </w:r>
            <w:r w:rsidRPr="000241C1">
              <w:rPr>
                <w:iCs/>
                <w:sz w:val="22"/>
                <w:szCs w:val="22"/>
              </w:rPr>
              <w:t>Nghị định 135/2018/NĐ-CP</w:t>
            </w:r>
          </w:p>
        </w:tc>
        <w:tc>
          <w:tcPr>
            <w:tcW w:w="1852" w:type="dxa"/>
          </w:tcPr>
          <w:p w:rsidR="001A09BB" w:rsidRPr="000241C1" w:rsidRDefault="001A09BB" w:rsidP="001A09BB">
            <w:pPr>
              <w:spacing w:before="60" w:after="60"/>
              <w:jc w:val="both"/>
              <w:rPr>
                <w:bCs/>
                <w:sz w:val="22"/>
                <w:szCs w:val="22"/>
              </w:rPr>
            </w:pPr>
            <w:r w:rsidRPr="000241C1">
              <w:rPr>
                <w:bCs/>
                <w:sz w:val="22"/>
                <w:szCs w:val="22"/>
              </w:rPr>
              <w:t>- Trực tiếp;</w:t>
            </w:r>
          </w:p>
          <w:p w:rsidR="001A09BB" w:rsidRPr="000241C1" w:rsidRDefault="001A09BB" w:rsidP="001A09BB">
            <w:pPr>
              <w:spacing w:before="60" w:after="60"/>
              <w:jc w:val="both"/>
              <w:rPr>
                <w:bCs/>
                <w:sz w:val="22"/>
                <w:szCs w:val="22"/>
              </w:rPr>
            </w:pPr>
            <w:r w:rsidRPr="000241C1">
              <w:rPr>
                <w:bCs/>
                <w:sz w:val="22"/>
                <w:szCs w:val="22"/>
              </w:rPr>
              <w:t xml:space="preserve">- Hoặc qua BCCI; </w:t>
            </w:r>
          </w:p>
          <w:p w:rsidR="001A09BB" w:rsidRPr="000241C1" w:rsidRDefault="001A09BB" w:rsidP="001A09BB">
            <w:pPr>
              <w:spacing w:before="60" w:after="60"/>
              <w:jc w:val="both"/>
              <w:rPr>
                <w:bCs/>
                <w:sz w:val="22"/>
                <w:szCs w:val="22"/>
              </w:rPr>
            </w:pPr>
          </w:p>
        </w:tc>
        <w:tc>
          <w:tcPr>
            <w:tcW w:w="1401" w:type="dxa"/>
          </w:tcPr>
          <w:p w:rsidR="001A09BB" w:rsidRPr="000241C1" w:rsidRDefault="001A09BB" w:rsidP="001A09BB">
            <w:pPr>
              <w:spacing w:before="60" w:after="60"/>
              <w:jc w:val="both"/>
              <w:rPr>
                <w:bCs/>
                <w:sz w:val="22"/>
                <w:szCs w:val="22"/>
              </w:rPr>
            </w:pPr>
            <w:r w:rsidRPr="000241C1">
              <w:rPr>
                <w:bCs/>
                <w:sz w:val="22"/>
                <w:szCs w:val="22"/>
              </w:rPr>
              <w:t>- Trực tiếp;</w:t>
            </w:r>
          </w:p>
          <w:p w:rsidR="001A09BB" w:rsidRPr="000241C1" w:rsidRDefault="001A09BB" w:rsidP="005C46FB">
            <w:pPr>
              <w:spacing w:before="60" w:after="60"/>
              <w:jc w:val="both"/>
              <w:rPr>
                <w:b/>
                <w:bCs/>
                <w:sz w:val="22"/>
                <w:szCs w:val="22"/>
              </w:rPr>
            </w:pPr>
            <w:r w:rsidRPr="000241C1">
              <w:rPr>
                <w:bCs/>
                <w:sz w:val="22"/>
                <w:szCs w:val="22"/>
              </w:rPr>
              <w:t xml:space="preserve">- Hoặc qua BCCI; </w:t>
            </w:r>
          </w:p>
        </w:tc>
      </w:tr>
      <w:tr w:rsidR="000241C1" w:rsidRPr="000241C1" w:rsidTr="007F5687">
        <w:trPr>
          <w:gridAfter w:val="1"/>
          <w:wAfter w:w="29" w:type="dxa"/>
          <w:trHeight w:val="70"/>
        </w:trPr>
        <w:tc>
          <w:tcPr>
            <w:tcW w:w="590" w:type="dxa"/>
            <w:vAlign w:val="center"/>
          </w:tcPr>
          <w:p w:rsidR="000B38B1" w:rsidRPr="000241C1" w:rsidRDefault="00A60584" w:rsidP="000B38B1">
            <w:pPr>
              <w:spacing w:before="60" w:after="60"/>
              <w:jc w:val="center"/>
              <w:rPr>
                <w:bCs/>
                <w:sz w:val="22"/>
                <w:szCs w:val="22"/>
              </w:rPr>
            </w:pPr>
            <w:r w:rsidRPr="000241C1">
              <w:rPr>
                <w:bCs/>
                <w:sz w:val="22"/>
                <w:szCs w:val="22"/>
              </w:rPr>
              <w:lastRenderedPageBreak/>
              <w:t>04</w:t>
            </w:r>
          </w:p>
        </w:tc>
        <w:tc>
          <w:tcPr>
            <w:tcW w:w="1248" w:type="dxa"/>
          </w:tcPr>
          <w:p w:rsidR="000B38B1" w:rsidRPr="000241C1" w:rsidRDefault="000B38B1" w:rsidP="000B38B1">
            <w:pPr>
              <w:spacing w:before="60" w:after="60"/>
              <w:jc w:val="both"/>
              <w:rPr>
                <w:sz w:val="22"/>
                <w:szCs w:val="22"/>
              </w:rPr>
            </w:pPr>
          </w:p>
        </w:tc>
        <w:tc>
          <w:tcPr>
            <w:tcW w:w="2864" w:type="dxa"/>
            <w:vAlign w:val="center"/>
          </w:tcPr>
          <w:p w:rsidR="000B38B1" w:rsidRPr="000241C1" w:rsidRDefault="000B38B1" w:rsidP="001F3182">
            <w:pPr>
              <w:spacing w:before="120" w:after="120"/>
              <w:jc w:val="both"/>
              <w:rPr>
                <w:sz w:val="22"/>
                <w:szCs w:val="22"/>
              </w:rPr>
            </w:pPr>
            <w:r w:rsidRPr="000241C1">
              <w:rPr>
                <w:sz w:val="22"/>
                <w:szCs w:val="22"/>
              </w:rPr>
              <w:t>Cho phép trường trung học phổ thông chuyên hoạt động trở lại</w:t>
            </w:r>
          </w:p>
        </w:tc>
        <w:tc>
          <w:tcPr>
            <w:tcW w:w="1412" w:type="dxa"/>
            <w:vAlign w:val="center"/>
          </w:tcPr>
          <w:p w:rsidR="000B38B1" w:rsidRPr="000241C1" w:rsidRDefault="000B38B1" w:rsidP="000B38B1">
            <w:pPr>
              <w:spacing w:before="60" w:after="60"/>
              <w:jc w:val="center"/>
              <w:rPr>
                <w:b/>
                <w:bCs/>
                <w:sz w:val="22"/>
                <w:szCs w:val="22"/>
              </w:rPr>
            </w:pPr>
            <w:r w:rsidRPr="000241C1">
              <w:rPr>
                <w:sz w:val="22"/>
                <w:szCs w:val="22"/>
              </w:rPr>
              <w:t>20 ngày làm việc</w:t>
            </w:r>
          </w:p>
        </w:tc>
        <w:tc>
          <w:tcPr>
            <w:tcW w:w="1417" w:type="dxa"/>
            <w:vAlign w:val="center"/>
          </w:tcPr>
          <w:p w:rsidR="000B38B1" w:rsidRPr="000241C1" w:rsidRDefault="000B38B1" w:rsidP="000B38B1">
            <w:pPr>
              <w:jc w:val="center"/>
              <w:rPr>
                <w:sz w:val="22"/>
                <w:szCs w:val="22"/>
              </w:rPr>
            </w:pPr>
            <w:r w:rsidRPr="000241C1">
              <w:rPr>
                <w:bCs/>
                <w:sz w:val="22"/>
                <w:szCs w:val="22"/>
              </w:rPr>
              <w:t>Trung tâm HCC</w:t>
            </w:r>
          </w:p>
        </w:tc>
        <w:tc>
          <w:tcPr>
            <w:tcW w:w="1062" w:type="dxa"/>
            <w:vAlign w:val="center"/>
          </w:tcPr>
          <w:p w:rsidR="000B38B1" w:rsidRPr="000241C1" w:rsidRDefault="000B38B1" w:rsidP="000B38B1">
            <w:pPr>
              <w:jc w:val="center"/>
              <w:rPr>
                <w:sz w:val="22"/>
                <w:szCs w:val="22"/>
              </w:rPr>
            </w:pPr>
            <w:r w:rsidRPr="000241C1">
              <w:rPr>
                <w:sz w:val="22"/>
                <w:szCs w:val="22"/>
              </w:rPr>
              <w:t>Không</w:t>
            </w:r>
          </w:p>
        </w:tc>
        <w:tc>
          <w:tcPr>
            <w:tcW w:w="2875" w:type="dxa"/>
            <w:vAlign w:val="center"/>
          </w:tcPr>
          <w:p w:rsidR="000B38B1" w:rsidRPr="000241C1" w:rsidRDefault="000B38B1" w:rsidP="00633DE7">
            <w:pPr>
              <w:rPr>
                <w:iCs/>
                <w:sz w:val="22"/>
                <w:szCs w:val="22"/>
              </w:rPr>
            </w:pPr>
            <w:r w:rsidRPr="000241C1">
              <w:rPr>
                <w:iCs/>
                <w:sz w:val="22"/>
                <w:szCs w:val="22"/>
              </w:rPr>
              <w:t>-</w:t>
            </w:r>
            <w:r w:rsidRPr="000241C1">
              <w:rPr>
                <w:sz w:val="22"/>
                <w:szCs w:val="22"/>
              </w:rPr>
              <w:t xml:space="preserve"> </w:t>
            </w:r>
            <w:r w:rsidRPr="000241C1">
              <w:rPr>
                <w:iCs/>
                <w:sz w:val="22"/>
                <w:szCs w:val="22"/>
              </w:rPr>
              <w:t>Khoản 3 Điều 30 Nghị định số 46/2017/NĐ-CP</w:t>
            </w:r>
          </w:p>
          <w:p w:rsidR="000B38B1" w:rsidRPr="000241C1" w:rsidRDefault="000B38B1" w:rsidP="00633DE7">
            <w:pPr>
              <w:rPr>
                <w:iCs/>
                <w:sz w:val="22"/>
                <w:szCs w:val="22"/>
              </w:rPr>
            </w:pPr>
            <w:r w:rsidRPr="000241C1">
              <w:rPr>
                <w:iCs/>
                <w:sz w:val="22"/>
                <w:szCs w:val="22"/>
              </w:rPr>
              <w:t>- Điều 2 Nghị định 135/2018/NĐ-CP</w:t>
            </w:r>
          </w:p>
        </w:tc>
        <w:tc>
          <w:tcPr>
            <w:tcW w:w="1852" w:type="dxa"/>
          </w:tcPr>
          <w:p w:rsidR="000B38B1" w:rsidRPr="000241C1" w:rsidRDefault="000B38B1" w:rsidP="000B38B1">
            <w:pPr>
              <w:spacing w:before="60" w:after="60"/>
              <w:jc w:val="both"/>
              <w:rPr>
                <w:bCs/>
                <w:sz w:val="22"/>
                <w:szCs w:val="22"/>
              </w:rPr>
            </w:pPr>
            <w:r w:rsidRPr="000241C1">
              <w:rPr>
                <w:bCs/>
                <w:sz w:val="22"/>
                <w:szCs w:val="22"/>
              </w:rPr>
              <w:t>- Trực tiếp;</w:t>
            </w:r>
          </w:p>
          <w:p w:rsidR="000B38B1" w:rsidRPr="000241C1" w:rsidRDefault="000B38B1" w:rsidP="000B38B1">
            <w:pPr>
              <w:spacing w:before="60" w:after="60"/>
              <w:jc w:val="both"/>
              <w:rPr>
                <w:bCs/>
                <w:sz w:val="22"/>
                <w:szCs w:val="22"/>
              </w:rPr>
            </w:pPr>
            <w:r w:rsidRPr="000241C1">
              <w:rPr>
                <w:bCs/>
                <w:sz w:val="22"/>
                <w:szCs w:val="22"/>
              </w:rPr>
              <w:t xml:space="preserve">- Hoặc qua BCCI; </w:t>
            </w:r>
          </w:p>
          <w:p w:rsidR="000B38B1" w:rsidRPr="000241C1" w:rsidRDefault="000B38B1" w:rsidP="000B38B1">
            <w:pPr>
              <w:spacing w:before="60" w:after="60"/>
              <w:jc w:val="both"/>
              <w:rPr>
                <w:bCs/>
                <w:sz w:val="22"/>
                <w:szCs w:val="22"/>
              </w:rPr>
            </w:pPr>
          </w:p>
        </w:tc>
        <w:tc>
          <w:tcPr>
            <w:tcW w:w="1401" w:type="dxa"/>
          </w:tcPr>
          <w:p w:rsidR="000B38B1" w:rsidRPr="000241C1" w:rsidRDefault="000B38B1" w:rsidP="000B38B1">
            <w:pPr>
              <w:spacing w:before="60" w:after="60"/>
              <w:jc w:val="both"/>
              <w:rPr>
                <w:bCs/>
                <w:sz w:val="22"/>
                <w:szCs w:val="22"/>
              </w:rPr>
            </w:pPr>
            <w:r w:rsidRPr="000241C1">
              <w:rPr>
                <w:bCs/>
                <w:sz w:val="22"/>
                <w:szCs w:val="22"/>
              </w:rPr>
              <w:t>- Trực tiếp;</w:t>
            </w:r>
          </w:p>
          <w:p w:rsidR="000B38B1" w:rsidRPr="000241C1" w:rsidRDefault="000B38B1" w:rsidP="000B38B1">
            <w:pPr>
              <w:spacing w:before="60" w:after="60"/>
              <w:jc w:val="both"/>
              <w:rPr>
                <w:bCs/>
                <w:sz w:val="22"/>
                <w:szCs w:val="22"/>
              </w:rPr>
            </w:pPr>
            <w:r w:rsidRPr="000241C1">
              <w:rPr>
                <w:bCs/>
                <w:sz w:val="22"/>
                <w:szCs w:val="22"/>
              </w:rPr>
              <w:t xml:space="preserve">- Hoặc qua BCCI; </w:t>
            </w:r>
          </w:p>
          <w:p w:rsidR="000B38B1" w:rsidRPr="000241C1" w:rsidRDefault="000B38B1" w:rsidP="000B38B1">
            <w:pPr>
              <w:spacing w:before="60" w:after="60"/>
              <w:jc w:val="both"/>
              <w:rPr>
                <w:b/>
                <w:bCs/>
                <w:sz w:val="22"/>
                <w:szCs w:val="22"/>
              </w:rPr>
            </w:pPr>
          </w:p>
        </w:tc>
      </w:tr>
      <w:tr w:rsidR="000241C1" w:rsidRPr="000241C1" w:rsidTr="007F5687">
        <w:trPr>
          <w:gridAfter w:val="1"/>
          <w:wAfter w:w="29" w:type="dxa"/>
          <w:trHeight w:val="70"/>
        </w:trPr>
        <w:tc>
          <w:tcPr>
            <w:tcW w:w="590" w:type="dxa"/>
            <w:vAlign w:val="center"/>
          </w:tcPr>
          <w:p w:rsidR="00D061A9" w:rsidRPr="000241C1" w:rsidRDefault="00A60584" w:rsidP="00D061A9">
            <w:pPr>
              <w:spacing w:before="60" w:after="60"/>
              <w:jc w:val="center"/>
              <w:rPr>
                <w:bCs/>
                <w:sz w:val="22"/>
                <w:szCs w:val="22"/>
              </w:rPr>
            </w:pPr>
            <w:r w:rsidRPr="000241C1">
              <w:rPr>
                <w:bCs/>
                <w:sz w:val="22"/>
                <w:szCs w:val="22"/>
              </w:rPr>
              <w:t>05</w:t>
            </w:r>
          </w:p>
        </w:tc>
        <w:tc>
          <w:tcPr>
            <w:tcW w:w="1248" w:type="dxa"/>
          </w:tcPr>
          <w:p w:rsidR="00D061A9" w:rsidRPr="000241C1" w:rsidRDefault="00D061A9" w:rsidP="00D061A9">
            <w:pPr>
              <w:spacing w:before="60" w:after="60"/>
              <w:jc w:val="both"/>
              <w:rPr>
                <w:sz w:val="22"/>
                <w:szCs w:val="22"/>
              </w:rPr>
            </w:pPr>
          </w:p>
        </w:tc>
        <w:tc>
          <w:tcPr>
            <w:tcW w:w="2864" w:type="dxa"/>
            <w:vAlign w:val="center"/>
          </w:tcPr>
          <w:p w:rsidR="00D061A9" w:rsidRPr="000241C1" w:rsidRDefault="00D061A9" w:rsidP="001F3182">
            <w:pPr>
              <w:spacing w:before="120" w:after="120"/>
              <w:jc w:val="both"/>
              <w:rPr>
                <w:sz w:val="22"/>
                <w:szCs w:val="22"/>
              </w:rPr>
            </w:pPr>
            <w:r w:rsidRPr="000241C1">
              <w:rPr>
                <w:sz w:val="22"/>
                <w:szCs w:val="22"/>
              </w:rPr>
              <w:t>Sáp nhập, chia tách trường trung học phổ thông chuyên</w:t>
            </w:r>
          </w:p>
        </w:tc>
        <w:tc>
          <w:tcPr>
            <w:tcW w:w="1412" w:type="dxa"/>
            <w:vAlign w:val="center"/>
          </w:tcPr>
          <w:p w:rsidR="00D061A9" w:rsidRPr="000241C1" w:rsidRDefault="00D061A9" w:rsidP="00D061A9">
            <w:pPr>
              <w:spacing w:before="60" w:after="60"/>
              <w:jc w:val="center"/>
              <w:rPr>
                <w:b/>
                <w:bCs/>
                <w:sz w:val="22"/>
                <w:szCs w:val="22"/>
              </w:rPr>
            </w:pPr>
            <w:r w:rsidRPr="000241C1">
              <w:rPr>
                <w:iCs/>
                <w:sz w:val="22"/>
                <w:szCs w:val="22"/>
              </w:rPr>
              <w:t>25 ngày làm việc</w:t>
            </w:r>
          </w:p>
        </w:tc>
        <w:tc>
          <w:tcPr>
            <w:tcW w:w="1417" w:type="dxa"/>
            <w:vAlign w:val="center"/>
          </w:tcPr>
          <w:p w:rsidR="00D061A9" w:rsidRPr="000241C1" w:rsidRDefault="002127F4" w:rsidP="00D061A9">
            <w:pPr>
              <w:jc w:val="center"/>
              <w:rPr>
                <w:sz w:val="22"/>
                <w:szCs w:val="22"/>
              </w:rPr>
            </w:pPr>
            <w:r w:rsidRPr="000241C1">
              <w:rPr>
                <w:bCs/>
                <w:sz w:val="22"/>
                <w:szCs w:val="22"/>
              </w:rPr>
              <w:t>Trung tâm HCC</w:t>
            </w:r>
          </w:p>
        </w:tc>
        <w:tc>
          <w:tcPr>
            <w:tcW w:w="1062" w:type="dxa"/>
            <w:vAlign w:val="center"/>
          </w:tcPr>
          <w:p w:rsidR="00D061A9" w:rsidRPr="000241C1" w:rsidRDefault="00D061A9" w:rsidP="00D061A9">
            <w:pPr>
              <w:jc w:val="center"/>
              <w:rPr>
                <w:sz w:val="22"/>
                <w:szCs w:val="22"/>
              </w:rPr>
            </w:pPr>
            <w:r w:rsidRPr="000241C1">
              <w:rPr>
                <w:sz w:val="22"/>
                <w:szCs w:val="22"/>
              </w:rPr>
              <w:t>Không</w:t>
            </w:r>
          </w:p>
        </w:tc>
        <w:tc>
          <w:tcPr>
            <w:tcW w:w="2875" w:type="dxa"/>
            <w:vAlign w:val="center"/>
          </w:tcPr>
          <w:p w:rsidR="00D061A9" w:rsidRPr="000241C1" w:rsidRDefault="00D061A9" w:rsidP="00633DE7">
            <w:pPr>
              <w:rPr>
                <w:iCs/>
                <w:sz w:val="22"/>
                <w:szCs w:val="22"/>
              </w:rPr>
            </w:pPr>
            <w:r w:rsidRPr="000241C1">
              <w:rPr>
                <w:iCs/>
                <w:sz w:val="22"/>
                <w:szCs w:val="22"/>
              </w:rPr>
              <w:t>- Điều 29 Nghị định số 46/2017/NĐ-CP</w:t>
            </w:r>
          </w:p>
          <w:p w:rsidR="00D061A9" w:rsidRPr="000241C1" w:rsidRDefault="00D061A9" w:rsidP="00633DE7">
            <w:pPr>
              <w:rPr>
                <w:iCs/>
                <w:sz w:val="22"/>
                <w:szCs w:val="22"/>
              </w:rPr>
            </w:pPr>
            <w:r w:rsidRPr="000241C1">
              <w:rPr>
                <w:iCs/>
                <w:sz w:val="22"/>
                <w:szCs w:val="22"/>
              </w:rPr>
              <w:t>- Điều 2 Nghị định 135/2018/NĐ-CP</w:t>
            </w:r>
          </w:p>
        </w:tc>
        <w:tc>
          <w:tcPr>
            <w:tcW w:w="1852" w:type="dxa"/>
            <w:vAlign w:val="center"/>
          </w:tcPr>
          <w:p w:rsidR="00D061A9" w:rsidRPr="000241C1" w:rsidRDefault="00D061A9" w:rsidP="00D061A9">
            <w:pPr>
              <w:spacing w:before="60" w:after="60"/>
              <w:rPr>
                <w:bCs/>
                <w:sz w:val="22"/>
                <w:szCs w:val="22"/>
              </w:rPr>
            </w:pPr>
            <w:r w:rsidRPr="000241C1">
              <w:rPr>
                <w:bCs/>
                <w:sz w:val="22"/>
                <w:szCs w:val="22"/>
              </w:rPr>
              <w:t>- Trực tiếp;</w:t>
            </w:r>
          </w:p>
          <w:p w:rsidR="00D061A9" w:rsidRPr="000241C1" w:rsidRDefault="00D061A9" w:rsidP="00D061A9">
            <w:pPr>
              <w:spacing w:before="60" w:after="60"/>
              <w:rPr>
                <w:bCs/>
                <w:sz w:val="22"/>
                <w:szCs w:val="22"/>
              </w:rPr>
            </w:pPr>
            <w:r w:rsidRPr="000241C1">
              <w:rPr>
                <w:bCs/>
                <w:sz w:val="22"/>
                <w:szCs w:val="22"/>
              </w:rPr>
              <w:t>- Hoặc qua BCCI;</w:t>
            </w:r>
          </w:p>
          <w:p w:rsidR="00D061A9" w:rsidRPr="000241C1" w:rsidRDefault="00D061A9" w:rsidP="00D061A9">
            <w:pPr>
              <w:spacing w:before="60" w:after="60"/>
              <w:rPr>
                <w:bCs/>
                <w:sz w:val="22"/>
                <w:szCs w:val="22"/>
              </w:rPr>
            </w:pPr>
          </w:p>
        </w:tc>
        <w:tc>
          <w:tcPr>
            <w:tcW w:w="1401" w:type="dxa"/>
            <w:vAlign w:val="center"/>
          </w:tcPr>
          <w:p w:rsidR="00D061A9" w:rsidRPr="000241C1" w:rsidRDefault="00D061A9" w:rsidP="00D061A9">
            <w:pPr>
              <w:spacing w:before="60" w:after="60"/>
              <w:rPr>
                <w:bCs/>
                <w:sz w:val="22"/>
                <w:szCs w:val="22"/>
              </w:rPr>
            </w:pPr>
            <w:r w:rsidRPr="000241C1">
              <w:rPr>
                <w:bCs/>
                <w:sz w:val="22"/>
                <w:szCs w:val="22"/>
              </w:rPr>
              <w:t>- Trực tiếp;</w:t>
            </w:r>
          </w:p>
          <w:p w:rsidR="00D061A9" w:rsidRPr="000241C1" w:rsidRDefault="00D061A9" w:rsidP="00D061A9">
            <w:pPr>
              <w:spacing w:before="60" w:after="60"/>
              <w:rPr>
                <w:bCs/>
                <w:sz w:val="22"/>
                <w:szCs w:val="22"/>
              </w:rPr>
            </w:pPr>
            <w:r w:rsidRPr="000241C1">
              <w:rPr>
                <w:bCs/>
                <w:sz w:val="22"/>
                <w:szCs w:val="22"/>
              </w:rPr>
              <w:t>- Hoặc qua BCCI;</w:t>
            </w:r>
          </w:p>
          <w:p w:rsidR="00D061A9" w:rsidRPr="000241C1" w:rsidRDefault="00D061A9" w:rsidP="00D061A9">
            <w:pPr>
              <w:spacing w:before="60" w:after="60"/>
              <w:rPr>
                <w:b/>
                <w:bCs/>
                <w:sz w:val="22"/>
                <w:szCs w:val="22"/>
              </w:rPr>
            </w:pPr>
          </w:p>
        </w:tc>
      </w:tr>
      <w:tr w:rsidR="000241C1" w:rsidRPr="000241C1" w:rsidTr="007F5687">
        <w:trPr>
          <w:gridAfter w:val="1"/>
          <w:wAfter w:w="29" w:type="dxa"/>
          <w:trHeight w:val="70"/>
        </w:trPr>
        <w:tc>
          <w:tcPr>
            <w:tcW w:w="590" w:type="dxa"/>
            <w:vAlign w:val="center"/>
          </w:tcPr>
          <w:p w:rsidR="00631A27" w:rsidRPr="000241C1" w:rsidRDefault="00A60584" w:rsidP="00631A27">
            <w:pPr>
              <w:spacing w:before="60" w:after="60"/>
              <w:jc w:val="center"/>
              <w:rPr>
                <w:bCs/>
                <w:sz w:val="22"/>
                <w:szCs w:val="22"/>
              </w:rPr>
            </w:pPr>
            <w:r w:rsidRPr="000241C1">
              <w:rPr>
                <w:bCs/>
                <w:sz w:val="22"/>
                <w:szCs w:val="22"/>
              </w:rPr>
              <w:t>06</w:t>
            </w:r>
          </w:p>
        </w:tc>
        <w:tc>
          <w:tcPr>
            <w:tcW w:w="1248" w:type="dxa"/>
          </w:tcPr>
          <w:p w:rsidR="00631A27" w:rsidRPr="000241C1" w:rsidRDefault="00631A27" w:rsidP="00631A27">
            <w:pPr>
              <w:spacing w:before="60" w:after="60"/>
              <w:jc w:val="both"/>
              <w:rPr>
                <w:sz w:val="22"/>
                <w:szCs w:val="22"/>
              </w:rPr>
            </w:pPr>
          </w:p>
        </w:tc>
        <w:tc>
          <w:tcPr>
            <w:tcW w:w="2864" w:type="dxa"/>
            <w:vAlign w:val="center"/>
          </w:tcPr>
          <w:p w:rsidR="00631A27" w:rsidRPr="000241C1" w:rsidRDefault="00631A27" w:rsidP="001F3182">
            <w:pPr>
              <w:spacing w:before="120" w:after="120"/>
              <w:jc w:val="both"/>
              <w:rPr>
                <w:sz w:val="22"/>
                <w:szCs w:val="22"/>
              </w:rPr>
            </w:pPr>
            <w:r w:rsidRPr="000241C1">
              <w:rPr>
                <w:sz w:val="22"/>
                <w:szCs w:val="22"/>
              </w:rPr>
              <w:t>Giải thể trường trung học phổ thông chuyên</w:t>
            </w:r>
          </w:p>
        </w:tc>
        <w:tc>
          <w:tcPr>
            <w:tcW w:w="1412" w:type="dxa"/>
            <w:vAlign w:val="center"/>
          </w:tcPr>
          <w:p w:rsidR="00631A27" w:rsidRPr="000241C1" w:rsidRDefault="00631A27" w:rsidP="00631A27">
            <w:pPr>
              <w:spacing w:before="60" w:after="60"/>
              <w:jc w:val="center"/>
              <w:rPr>
                <w:b/>
                <w:bCs/>
                <w:sz w:val="22"/>
                <w:szCs w:val="22"/>
              </w:rPr>
            </w:pPr>
            <w:r w:rsidRPr="000241C1">
              <w:rPr>
                <w:iCs/>
                <w:sz w:val="22"/>
                <w:szCs w:val="22"/>
              </w:rPr>
              <w:t>20 ngày làm việc</w:t>
            </w:r>
          </w:p>
        </w:tc>
        <w:tc>
          <w:tcPr>
            <w:tcW w:w="1417" w:type="dxa"/>
            <w:vAlign w:val="center"/>
          </w:tcPr>
          <w:p w:rsidR="00631A27" w:rsidRPr="000241C1" w:rsidRDefault="00631A27" w:rsidP="00631A27">
            <w:pPr>
              <w:spacing w:before="60" w:after="60"/>
              <w:jc w:val="center"/>
              <w:rPr>
                <w:bCs/>
                <w:sz w:val="22"/>
                <w:szCs w:val="22"/>
              </w:rPr>
            </w:pPr>
            <w:r w:rsidRPr="000241C1">
              <w:rPr>
                <w:bCs/>
                <w:sz w:val="22"/>
                <w:szCs w:val="22"/>
              </w:rPr>
              <w:t>Trung tâm HCC</w:t>
            </w:r>
          </w:p>
        </w:tc>
        <w:tc>
          <w:tcPr>
            <w:tcW w:w="1062" w:type="dxa"/>
            <w:vAlign w:val="center"/>
          </w:tcPr>
          <w:p w:rsidR="00631A27" w:rsidRPr="000241C1" w:rsidRDefault="00631A27" w:rsidP="00631A27">
            <w:pPr>
              <w:jc w:val="center"/>
              <w:rPr>
                <w:sz w:val="22"/>
                <w:szCs w:val="22"/>
              </w:rPr>
            </w:pPr>
            <w:r w:rsidRPr="000241C1">
              <w:rPr>
                <w:sz w:val="22"/>
                <w:szCs w:val="22"/>
              </w:rPr>
              <w:t>Không</w:t>
            </w:r>
          </w:p>
        </w:tc>
        <w:tc>
          <w:tcPr>
            <w:tcW w:w="2875" w:type="dxa"/>
            <w:vAlign w:val="center"/>
          </w:tcPr>
          <w:p w:rsidR="00631A27" w:rsidRPr="000241C1" w:rsidRDefault="00631A27" w:rsidP="00631A27">
            <w:pPr>
              <w:rPr>
                <w:iCs/>
                <w:sz w:val="22"/>
                <w:szCs w:val="22"/>
              </w:rPr>
            </w:pPr>
            <w:r w:rsidRPr="000241C1">
              <w:rPr>
                <w:iCs/>
                <w:sz w:val="22"/>
                <w:szCs w:val="22"/>
              </w:rPr>
              <w:t>- Điều 31 Nghị định số 46/2017/NĐ-CP</w:t>
            </w:r>
          </w:p>
          <w:p w:rsidR="00631A27" w:rsidRPr="000241C1" w:rsidRDefault="00631A27" w:rsidP="00631A27">
            <w:pPr>
              <w:rPr>
                <w:iCs/>
                <w:sz w:val="22"/>
                <w:szCs w:val="22"/>
              </w:rPr>
            </w:pPr>
            <w:r w:rsidRPr="000241C1">
              <w:rPr>
                <w:iCs/>
                <w:sz w:val="22"/>
                <w:szCs w:val="22"/>
              </w:rPr>
              <w:t>- Điều 2 Nghị định 135/2018/NĐ-CP</w:t>
            </w:r>
          </w:p>
        </w:tc>
        <w:tc>
          <w:tcPr>
            <w:tcW w:w="1852"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Cs/>
                <w:sz w:val="22"/>
                <w:szCs w:val="22"/>
              </w:rPr>
            </w:pPr>
          </w:p>
        </w:tc>
        <w:tc>
          <w:tcPr>
            <w:tcW w:w="1401"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
                <w:bCs/>
                <w:sz w:val="22"/>
                <w:szCs w:val="22"/>
              </w:rPr>
            </w:pPr>
          </w:p>
        </w:tc>
      </w:tr>
      <w:tr w:rsidR="000241C1" w:rsidRPr="000241C1" w:rsidTr="007F5687">
        <w:trPr>
          <w:gridAfter w:val="1"/>
          <w:wAfter w:w="29" w:type="dxa"/>
          <w:trHeight w:val="70"/>
        </w:trPr>
        <w:tc>
          <w:tcPr>
            <w:tcW w:w="590" w:type="dxa"/>
            <w:vAlign w:val="center"/>
          </w:tcPr>
          <w:p w:rsidR="00631A27" w:rsidRPr="000241C1" w:rsidRDefault="00A60584" w:rsidP="00631A27">
            <w:pPr>
              <w:spacing w:before="60" w:after="60"/>
              <w:jc w:val="center"/>
              <w:rPr>
                <w:bCs/>
                <w:sz w:val="22"/>
                <w:szCs w:val="22"/>
              </w:rPr>
            </w:pPr>
            <w:r w:rsidRPr="000241C1">
              <w:rPr>
                <w:bCs/>
                <w:sz w:val="22"/>
                <w:szCs w:val="22"/>
              </w:rPr>
              <w:t>07</w:t>
            </w:r>
          </w:p>
        </w:tc>
        <w:tc>
          <w:tcPr>
            <w:tcW w:w="1248" w:type="dxa"/>
          </w:tcPr>
          <w:p w:rsidR="00631A27" w:rsidRPr="000241C1" w:rsidRDefault="00631A27" w:rsidP="00631A27">
            <w:pPr>
              <w:spacing w:before="60" w:after="60"/>
              <w:jc w:val="both"/>
              <w:rPr>
                <w:sz w:val="22"/>
                <w:szCs w:val="22"/>
              </w:rPr>
            </w:pPr>
          </w:p>
        </w:tc>
        <w:tc>
          <w:tcPr>
            <w:tcW w:w="2864" w:type="dxa"/>
            <w:vAlign w:val="center"/>
          </w:tcPr>
          <w:p w:rsidR="00631A27" w:rsidRPr="000241C1" w:rsidRDefault="00631A27" w:rsidP="001F3182">
            <w:pPr>
              <w:spacing w:before="120" w:after="120"/>
              <w:jc w:val="both"/>
              <w:rPr>
                <w:sz w:val="22"/>
                <w:szCs w:val="22"/>
              </w:rPr>
            </w:pPr>
            <w:r w:rsidRPr="000241C1">
              <w:rPr>
                <w:sz w:val="22"/>
                <w:szCs w:val="22"/>
              </w:rPr>
              <w:t>Cho phép trung tâm ngoại ngữ, tin học hoạt động giáo dục trở lại</w:t>
            </w:r>
          </w:p>
        </w:tc>
        <w:tc>
          <w:tcPr>
            <w:tcW w:w="1412" w:type="dxa"/>
            <w:vAlign w:val="center"/>
          </w:tcPr>
          <w:p w:rsidR="00631A27" w:rsidRPr="000241C1" w:rsidRDefault="00631A27" w:rsidP="00631A27">
            <w:pPr>
              <w:spacing w:before="60" w:after="60"/>
              <w:jc w:val="center"/>
              <w:rPr>
                <w:b/>
                <w:bCs/>
                <w:sz w:val="22"/>
                <w:szCs w:val="22"/>
              </w:rPr>
            </w:pPr>
            <w:r w:rsidRPr="000241C1">
              <w:rPr>
                <w:sz w:val="22"/>
                <w:szCs w:val="22"/>
              </w:rPr>
              <w:t>15 ngày làm việc</w:t>
            </w:r>
          </w:p>
        </w:tc>
        <w:tc>
          <w:tcPr>
            <w:tcW w:w="1417" w:type="dxa"/>
          </w:tcPr>
          <w:p w:rsidR="00631A27" w:rsidRPr="000241C1" w:rsidRDefault="00631A27" w:rsidP="00631A27">
            <w:pPr>
              <w:spacing w:before="60" w:after="60"/>
              <w:jc w:val="center"/>
              <w:rPr>
                <w:b/>
                <w:bCs/>
                <w:sz w:val="22"/>
                <w:szCs w:val="22"/>
              </w:rPr>
            </w:pPr>
            <w:r w:rsidRPr="000241C1">
              <w:rPr>
                <w:bCs/>
                <w:sz w:val="22"/>
                <w:szCs w:val="22"/>
              </w:rPr>
              <w:t>Trung tâm HCC</w:t>
            </w:r>
          </w:p>
        </w:tc>
        <w:tc>
          <w:tcPr>
            <w:tcW w:w="1062" w:type="dxa"/>
            <w:vAlign w:val="center"/>
          </w:tcPr>
          <w:p w:rsidR="00631A27" w:rsidRPr="000241C1" w:rsidRDefault="00631A27" w:rsidP="00631A27">
            <w:pPr>
              <w:jc w:val="center"/>
              <w:rPr>
                <w:sz w:val="22"/>
                <w:szCs w:val="22"/>
              </w:rPr>
            </w:pPr>
            <w:r w:rsidRPr="000241C1">
              <w:rPr>
                <w:sz w:val="22"/>
                <w:szCs w:val="22"/>
              </w:rPr>
              <w:t>Không</w:t>
            </w:r>
          </w:p>
        </w:tc>
        <w:tc>
          <w:tcPr>
            <w:tcW w:w="2875" w:type="dxa"/>
            <w:vAlign w:val="center"/>
          </w:tcPr>
          <w:p w:rsidR="00631A27" w:rsidRPr="000241C1" w:rsidRDefault="00631A27" w:rsidP="00631A27">
            <w:pPr>
              <w:rPr>
                <w:iCs/>
                <w:sz w:val="22"/>
                <w:szCs w:val="22"/>
              </w:rPr>
            </w:pPr>
            <w:r w:rsidRPr="000241C1">
              <w:rPr>
                <w:iCs/>
                <w:sz w:val="22"/>
                <w:szCs w:val="22"/>
              </w:rPr>
              <w:t>- Khoản c, d, đ Điểm 3 Điều 51 Nghị định số 46/2017/NĐ-CP</w:t>
            </w:r>
          </w:p>
          <w:p w:rsidR="00631A27" w:rsidRPr="000241C1" w:rsidRDefault="00631A27" w:rsidP="00631A27">
            <w:pPr>
              <w:rPr>
                <w:iCs/>
                <w:sz w:val="22"/>
                <w:szCs w:val="22"/>
              </w:rPr>
            </w:pPr>
            <w:r w:rsidRPr="000241C1">
              <w:rPr>
                <w:iCs/>
                <w:sz w:val="22"/>
                <w:szCs w:val="22"/>
              </w:rPr>
              <w:t>- Điều 2 Nghị định 135/2018/NĐ-CP</w:t>
            </w:r>
          </w:p>
        </w:tc>
        <w:tc>
          <w:tcPr>
            <w:tcW w:w="1852"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Cs/>
                <w:sz w:val="22"/>
                <w:szCs w:val="22"/>
              </w:rPr>
            </w:pPr>
          </w:p>
        </w:tc>
        <w:tc>
          <w:tcPr>
            <w:tcW w:w="1401"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
                <w:bCs/>
                <w:sz w:val="22"/>
                <w:szCs w:val="22"/>
              </w:rPr>
            </w:pPr>
          </w:p>
        </w:tc>
      </w:tr>
      <w:tr w:rsidR="000241C1" w:rsidRPr="000241C1" w:rsidTr="007F5687">
        <w:trPr>
          <w:gridAfter w:val="1"/>
          <w:wAfter w:w="29" w:type="dxa"/>
          <w:trHeight w:val="70"/>
        </w:trPr>
        <w:tc>
          <w:tcPr>
            <w:tcW w:w="590" w:type="dxa"/>
            <w:vAlign w:val="center"/>
          </w:tcPr>
          <w:p w:rsidR="00631A27" w:rsidRPr="000241C1" w:rsidRDefault="00A60584" w:rsidP="00631A27">
            <w:pPr>
              <w:spacing w:before="60" w:after="60"/>
              <w:jc w:val="center"/>
              <w:rPr>
                <w:bCs/>
                <w:sz w:val="22"/>
                <w:szCs w:val="22"/>
              </w:rPr>
            </w:pPr>
            <w:r w:rsidRPr="000241C1">
              <w:rPr>
                <w:bCs/>
                <w:sz w:val="22"/>
                <w:szCs w:val="22"/>
              </w:rPr>
              <w:t>08</w:t>
            </w:r>
          </w:p>
        </w:tc>
        <w:tc>
          <w:tcPr>
            <w:tcW w:w="1248" w:type="dxa"/>
          </w:tcPr>
          <w:p w:rsidR="00631A27" w:rsidRPr="000241C1" w:rsidRDefault="00631A27" w:rsidP="00631A27">
            <w:pPr>
              <w:spacing w:before="60" w:after="60"/>
              <w:jc w:val="both"/>
              <w:rPr>
                <w:sz w:val="22"/>
                <w:szCs w:val="22"/>
              </w:rPr>
            </w:pPr>
          </w:p>
        </w:tc>
        <w:tc>
          <w:tcPr>
            <w:tcW w:w="2864" w:type="dxa"/>
            <w:vAlign w:val="center"/>
          </w:tcPr>
          <w:p w:rsidR="00631A27" w:rsidRPr="000241C1" w:rsidRDefault="00631A27" w:rsidP="001F3182">
            <w:pPr>
              <w:spacing w:before="120" w:after="120"/>
              <w:jc w:val="both"/>
              <w:rPr>
                <w:sz w:val="22"/>
                <w:szCs w:val="22"/>
              </w:rPr>
            </w:pPr>
            <w:r w:rsidRPr="000241C1">
              <w:rPr>
                <w:sz w:val="22"/>
                <w:szCs w:val="22"/>
              </w:rPr>
              <w:t>Sáp nhập, chia, tách trung tâm ngoại ngữ, tin học</w:t>
            </w:r>
          </w:p>
        </w:tc>
        <w:tc>
          <w:tcPr>
            <w:tcW w:w="1412" w:type="dxa"/>
            <w:vAlign w:val="center"/>
          </w:tcPr>
          <w:p w:rsidR="00631A27" w:rsidRPr="000241C1" w:rsidRDefault="00631A27" w:rsidP="00631A27">
            <w:pPr>
              <w:spacing w:before="60" w:after="60"/>
              <w:jc w:val="center"/>
              <w:rPr>
                <w:b/>
                <w:bCs/>
                <w:sz w:val="22"/>
                <w:szCs w:val="22"/>
              </w:rPr>
            </w:pPr>
            <w:r w:rsidRPr="000241C1">
              <w:rPr>
                <w:sz w:val="22"/>
                <w:szCs w:val="22"/>
              </w:rPr>
              <w:t>15 ngày làm việc</w:t>
            </w:r>
          </w:p>
        </w:tc>
        <w:tc>
          <w:tcPr>
            <w:tcW w:w="1417" w:type="dxa"/>
            <w:vAlign w:val="center"/>
          </w:tcPr>
          <w:p w:rsidR="00631A27" w:rsidRPr="000241C1" w:rsidRDefault="00631A27" w:rsidP="00631A27">
            <w:pPr>
              <w:jc w:val="center"/>
              <w:rPr>
                <w:sz w:val="22"/>
                <w:szCs w:val="22"/>
              </w:rPr>
            </w:pPr>
            <w:r w:rsidRPr="000241C1">
              <w:rPr>
                <w:bCs/>
                <w:sz w:val="22"/>
                <w:szCs w:val="22"/>
              </w:rPr>
              <w:t>Trung tâm HCC</w:t>
            </w:r>
          </w:p>
        </w:tc>
        <w:tc>
          <w:tcPr>
            <w:tcW w:w="1062" w:type="dxa"/>
            <w:vAlign w:val="center"/>
          </w:tcPr>
          <w:p w:rsidR="00631A27" w:rsidRPr="000241C1" w:rsidRDefault="00631A27" w:rsidP="00631A27">
            <w:pPr>
              <w:jc w:val="center"/>
              <w:rPr>
                <w:sz w:val="22"/>
                <w:szCs w:val="22"/>
              </w:rPr>
            </w:pPr>
            <w:r w:rsidRPr="000241C1">
              <w:rPr>
                <w:sz w:val="22"/>
                <w:szCs w:val="22"/>
              </w:rPr>
              <w:t>Không</w:t>
            </w:r>
          </w:p>
        </w:tc>
        <w:tc>
          <w:tcPr>
            <w:tcW w:w="2875" w:type="dxa"/>
            <w:vAlign w:val="center"/>
          </w:tcPr>
          <w:p w:rsidR="00631A27" w:rsidRPr="000241C1" w:rsidRDefault="00631A27" w:rsidP="00631A27">
            <w:pPr>
              <w:rPr>
                <w:iCs/>
                <w:sz w:val="22"/>
                <w:szCs w:val="22"/>
              </w:rPr>
            </w:pPr>
            <w:r w:rsidRPr="000241C1">
              <w:rPr>
                <w:iCs/>
                <w:sz w:val="22"/>
                <w:szCs w:val="22"/>
              </w:rPr>
              <w:t>- Điều 50 Nghị định số 46/2017/NĐ-CP</w:t>
            </w:r>
          </w:p>
          <w:p w:rsidR="00631A27" w:rsidRPr="000241C1" w:rsidRDefault="00631A27" w:rsidP="00631A27">
            <w:pPr>
              <w:rPr>
                <w:iCs/>
                <w:sz w:val="22"/>
                <w:szCs w:val="22"/>
              </w:rPr>
            </w:pPr>
            <w:r w:rsidRPr="000241C1">
              <w:rPr>
                <w:iCs/>
                <w:sz w:val="22"/>
                <w:szCs w:val="22"/>
              </w:rPr>
              <w:t>- Điều 2 Nghị định 135/2018/NĐ-CP</w:t>
            </w:r>
          </w:p>
        </w:tc>
        <w:tc>
          <w:tcPr>
            <w:tcW w:w="1852"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Cs/>
                <w:sz w:val="22"/>
                <w:szCs w:val="22"/>
              </w:rPr>
            </w:pPr>
          </w:p>
        </w:tc>
        <w:tc>
          <w:tcPr>
            <w:tcW w:w="1401"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
                <w:bCs/>
                <w:sz w:val="22"/>
                <w:szCs w:val="22"/>
              </w:rPr>
            </w:pPr>
          </w:p>
        </w:tc>
      </w:tr>
      <w:tr w:rsidR="000241C1" w:rsidRPr="000241C1" w:rsidTr="007F5687">
        <w:trPr>
          <w:gridAfter w:val="1"/>
          <w:wAfter w:w="29" w:type="dxa"/>
          <w:trHeight w:val="70"/>
        </w:trPr>
        <w:tc>
          <w:tcPr>
            <w:tcW w:w="590" w:type="dxa"/>
            <w:vAlign w:val="center"/>
          </w:tcPr>
          <w:p w:rsidR="00631A27" w:rsidRPr="000241C1" w:rsidRDefault="00A60584" w:rsidP="00631A27">
            <w:pPr>
              <w:spacing w:before="60" w:after="60"/>
              <w:jc w:val="center"/>
              <w:rPr>
                <w:bCs/>
                <w:sz w:val="22"/>
                <w:szCs w:val="22"/>
              </w:rPr>
            </w:pPr>
            <w:r w:rsidRPr="000241C1">
              <w:rPr>
                <w:bCs/>
                <w:sz w:val="22"/>
                <w:szCs w:val="22"/>
              </w:rPr>
              <w:t>09</w:t>
            </w:r>
          </w:p>
        </w:tc>
        <w:tc>
          <w:tcPr>
            <w:tcW w:w="1248" w:type="dxa"/>
          </w:tcPr>
          <w:p w:rsidR="00631A27" w:rsidRPr="000241C1" w:rsidRDefault="00631A27" w:rsidP="00631A27">
            <w:pPr>
              <w:spacing w:before="60" w:after="60"/>
              <w:jc w:val="both"/>
              <w:rPr>
                <w:sz w:val="22"/>
                <w:szCs w:val="22"/>
              </w:rPr>
            </w:pPr>
          </w:p>
        </w:tc>
        <w:tc>
          <w:tcPr>
            <w:tcW w:w="2864" w:type="dxa"/>
            <w:vAlign w:val="center"/>
          </w:tcPr>
          <w:p w:rsidR="00631A27" w:rsidRPr="000241C1" w:rsidRDefault="00631A27" w:rsidP="001F3182">
            <w:pPr>
              <w:spacing w:before="120" w:after="120"/>
              <w:jc w:val="both"/>
              <w:rPr>
                <w:sz w:val="22"/>
                <w:szCs w:val="22"/>
              </w:rPr>
            </w:pPr>
            <w:r w:rsidRPr="000241C1">
              <w:rPr>
                <w:sz w:val="22"/>
                <w:szCs w:val="22"/>
              </w:rPr>
              <w:t>Giải thể trung tâm ngoại ngữ, tin học (theo đề nghị của cá nhân tổ chức thành lập trung tâm ngoại ngữ, tin học)</w:t>
            </w:r>
          </w:p>
        </w:tc>
        <w:tc>
          <w:tcPr>
            <w:tcW w:w="1412" w:type="dxa"/>
            <w:vAlign w:val="center"/>
          </w:tcPr>
          <w:p w:rsidR="00631A27" w:rsidRPr="000241C1" w:rsidRDefault="009A1C8B" w:rsidP="00631A27">
            <w:pPr>
              <w:spacing w:before="60" w:after="60"/>
              <w:jc w:val="center"/>
              <w:rPr>
                <w:b/>
                <w:bCs/>
                <w:sz w:val="22"/>
                <w:szCs w:val="22"/>
              </w:rPr>
            </w:pPr>
            <w:r w:rsidRPr="000241C1">
              <w:rPr>
                <w:sz w:val="22"/>
                <w:szCs w:val="22"/>
              </w:rPr>
              <w:t>20 ngày làm việc</w:t>
            </w:r>
          </w:p>
        </w:tc>
        <w:tc>
          <w:tcPr>
            <w:tcW w:w="1417" w:type="dxa"/>
            <w:vAlign w:val="center"/>
          </w:tcPr>
          <w:p w:rsidR="00631A27" w:rsidRPr="000241C1" w:rsidRDefault="00631A27" w:rsidP="00631A27">
            <w:pPr>
              <w:jc w:val="center"/>
              <w:rPr>
                <w:sz w:val="22"/>
                <w:szCs w:val="22"/>
              </w:rPr>
            </w:pPr>
            <w:r w:rsidRPr="000241C1">
              <w:rPr>
                <w:bCs/>
                <w:sz w:val="22"/>
                <w:szCs w:val="22"/>
              </w:rPr>
              <w:t>Trung tâm HCC</w:t>
            </w:r>
          </w:p>
        </w:tc>
        <w:tc>
          <w:tcPr>
            <w:tcW w:w="1062" w:type="dxa"/>
            <w:vAlign w:val="center"/>
          </w:tcPr>
          <w:p w:rsidR="00631A27" w:rsidRPr="000241C1" w:rsidRDefault="00631A27" w:rsidP="00631A27">
            <w:pPr>
              <w:jc w:val="center"/>
              <w:rPr>
                <w:sz w:val="22"/>
                <w:szCs w:val="22"/>
              </w:rPr>
            </w:pPr>
            <w:r w:rsidRPr="000241C1">
              <w:rPr>
                <w:sz w:val="22"/>
                <w:szCs w:val="22"/>
              </w:rPr>
              <w:t>Không</w:t>
            </w:r>
          </w:p>
        </w:tc>
        <w:tc>
          <w:tcPr>
            <w:tcW w:w="2875" w:type="dxa"/>
            <w:vAlign w:val="center"/>
          </w:tcPr>
          <w:p w:rsidR="00631A27" w:rsidRPr="000241C1" w:rsidRDefault="00631A27" w:rsidP="00631A27">
            <w:pPr>
              <w:rPr>
                <w:iCs/>
                <w:sz w:val="22"/>
                <w:szCs w:val="22"/>
              </w:rPr>
            </w:pPr>
            <w:r w:rsidRPr="000241C1">
              <w:rPr>
                <w:iCs/>
                <w:sz w:val="22"/>
                <w:szCs w:val="22"/>
              </w:rPr>
              <w:t>- Điều 52 Nghị định số 46/2017/NĐ-CP</w:t>
            </w:r>
          </w:p>
          <w:p w:rsidR="00631A27" w:rsidRPr="000241C1" w:rsidRDefault="00631A27" w:rsidP="00631A27">
            <w:pPr>
              <w:rPr>
                <w:iCs/>
                <w:sz w:val="22"/>
                <w:szCs w:val="22"/>
              </w:rPr>
            </w:pPr>
            <w:r w:rsidRPr="000241C1">
              <w:rPr>
                <w:iCs/>
                <w:sz w:val="22"/>
                <w:szCs w:val="22"/>
              </w:rPr>
              <w:t>- Điều 2 Nghị định 135/2018/NĐ-CP</w:t>
            </w:r>
          </w:p>
        </w:tc>
        <w:tc>
          <w:tcPr>
            <w:tcW w:w="1852"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Cs/>
                <w:sz w:val="22"/>
                <w:szCs w:val="22"/>
              </w:rPr>
            </w:pPr>
          </w:p>
        </w:tc>
        <w:tc>
          <w:tcPr>
            <w:tcW w:w="1401"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
                <w:bCs/>
                <w:sz w:val="22"/>
                <w:szCs w:val="22"/>
              </w:rPr>
            </w:pPr>
          </w:p>
        </w:tc>
      </w:tr>
      <w:tr w:rsidR="000241C1" w:rsidRPr="000241C1" w:rsidTr="007F5687">
        <w:trPr>
          <w:gridAfter w:val="1"/>
          <w:wAfter w:w="29" w:type="dxa"/>
          <w:trHeight w:val="70"/>
        </w:trPr>
        <w:tc>
          <w:tcPr>
            <w:tcW w:w="590" w:type="dxa"/>
            <w:vAlign w:val="center"/>
          </w:tcPr>
          <w:p w:rsidR="00631A27" w:rsidRPr="000241C1" w:rsidRDefault="00A60584" w:rsidP="00631A27">
            <w:pPr>
              <w:spacing w:before="60" w:after="60"/>
              <w:jc w:val="center"/>
              <w:rPr>
                <w:bCs/>
                <w:sz w:val="22"/>
                <w:szCs w:val="22"/>
              </w:rPr>
            </w:pPr>
            <w:r w:rsidRPr="000241C1">
              <w:rPr>
                <w:bCs/>
                <w:sz w:val="22"/>
                <w:szCs w:val="22"/>
              </w:rPr>
              <w:t>10</w:t>
            </w:r>
          </w:p>
        </w:tc>
        <w:tc>
          <w:tcPr>
            <w:tcW w:w="1248" w:type="dxa"/>
          </w:tcPr>
          <w:p w:rsidR="00631A27" w:rsidRPr="000241C1" w:rsidRDefault="00631A27" w:rsidP="00631A27">
            <w:pPr>
              <w:spacing w:before="60" w:after="60"/>
              <w:jc w:val="both"/>
              <w:rPr>
                <w:sz w:val="22"/>
                <w:szCs w:val="22"/>
              </w:rPr>
            </w:pPr>
          </w:p>
        </w:tc>
        <w:tc>
          <w:tcPr>
            <w:tcW w:w="2864" w:type="dxa"/>
            <w:vAlign w:val="center"/>
          </w:tcPr>
          <w:p w:rsidR="00631A27" w:rsidRPr="000241C1" w:rsidRDefault="00631A27" w:rsidP="001F3182">
            <w:pPr>
              <w:spacing w:before="120" w:after="120"/>
              <w:jc w:val="both"/>
              <w:rPr>
                <w:sz w:val="22"/>
                <w:szCs w:val="22"/>
              </w:rPr>
            </w:pPr>
            <w:r w:rsidRPr="000241C1">
              <w:rPr>
                <w:sz w:val="22"/>
                <w:szCs w:val="22"/>
              </w:rPr>
              <w:t xml:space="preserve">Thành lập trung tâm hỗ trợ và phát triển giáo dục hòa nhập </w:t>
            </w:r>
            <w:r w:rsidRPr="000241C1">
              <w:rPr>
                <w:sz w:val="22"/>
                <w:szCs w:val="22"/>
              </w:rPr>
              <w:lastRenderedPageBreak/>
              <w:t>công lập hoặc cho phép thành lập trung tâm hỗ trợ và phát triển giáo dục hòa nhập tư thục</w:t>
            </w:r>
          </w:p>
        </w:tc>
        <w:tc>
          <w:tcPr>
            <w:tcW w:w="1412" w:type="dxa"/>
            <w:vAlign w:val="center"/>
          </w:tcPr>
          <w:p w:rsidR="00631A27" w:rsidRPr="000241C1" w:rsidRDefault="00B47E15" w:rsidP="00631A27">
            <w:pPr>
              <w:spacing w:before="60" w:after="60"/>
              <w:jc w:val="center"/>
              <w:rPr>
                <w:b/>
                <w:bCs/>
                <w:sz w:val="22"/>
                <w:szCs w:val="22"/>
              </w:rPr>
            </w:pPr>
            <w:r w:rsidRPr="000241C1">
              <w:rPr>
                <w:sz w:val="22"/>
                <w:szCs w:val="22"/>
              </w:rPr>
              <w:lastRenderedPageBreak/>
              <w:t>20 ngày làm việc</w:t>
            </w:r>
          </w:p>
        </w:tc>
        <w:tc>
          <w:tcPr>
            <w:tcW w:w="1417" w:type="dxa"/>
            <w:vAlign w:val="center"/>
          </w:tcPr>
          <w:p w:rsidR="00631A27" w:rsidRPr="000241C1" w:rsidRDefault="00631A27" w:rsidP="00631A27">
            <w:pPr>
              <w:spacing w:before="60" w:after="60"/>
              <w:jc w:val="center"/>
              <w:rPr>
                <w:bCs/>
                <w:sz w:val="22"/>
                <w:szCs w:val="22"/>
              </w:rPr>
            </w:pPr>
            <w:r w:rsidRPr="000241C1">
              <w:rPr>
                <w:bCs/>
                <w:sz w:val="22"/>
                <w:szCs w:val="22"/>
              </w:rPr>
              <w:t>Trung tâm HCC</w:t>
            </w:r>
          </w:p>
        </w:tc>
        <w:tc>
          <w:tcPr>
            <w:tcW w:w="1062" w:type="dxa"/>
            <w:vAlign w:val="center"/>
          </w:tcPr>
          <w:p w:rsidR="00631A27" w:rsidRPr="000241C1" w:rsidRDefault="00631A27" w:rsidP="00631A27">
            <w:pPr>
              <w:jc w:val="center"/>
              <w:rPr>
                <w:sz w:val="22"/>
                <w:szCs w:val="22"/>
              </w:rPr>
            </w:pPr>
            <w:r w:rsidRPr="000241C1">
              <w:rPr>
                <w:sz w:val="22"/>
                <w:szCs w:val="22"/>
              </w:rPr>
              <w:t>Không</w:t>
            </w:r>
          </w:p>
        </w:tc>
        <w:tc>
          <w:tcPr>
            <w:tcW w:w="2875" w:type="dxa"/>
            <w:vAlign w:val="center"/>
          </w:tcPr>
          <w:p w:rsidR="00631A27" w:rsidRPr="000241C1" w:rsidRDefault="00631A27" w:rsidP="00631A27">
            <w:pPr>
              <w:rPr>
                <w:iCs/>
                <w:sz w:val="22"/>
                <w:szCs w:val="22"/>
              </w:rPr>
            </w:pPr>
            <w:r w:rsidRPr="000241C1">
              <w:rPr>
                <w:iCs/>
                <w:sz w:val="22"/>
                <w:szCs w:val="22"/>
              </w:rPr>
              <w:t>- Điều 60, 61 Nghị định số 46/2017/NĐ-CP</w:t>
            </w:r>
          </w:p>
          <w:p w:rsidR="00631A27" w:rsidRPr="000241C1" w:rsidRDefault="00631A27" w:rsidP="00631A27">
            <w:pPr>
              <w:rPr>
                <w:iCs/>
                <w:sz w:val="22"/>
                <w:szCs w:val="22"/>
              </w:rPr>
            </w:pPr>
            <w:r w:rsidRPr="000241C1">
              <w:rPr>
                <w:iCs/>
                <w:sz w:val="22"/>
                <w:szCs w:val="22"/>
              </w:rPr>
              <w:lastRenderedPageBreak/>
              <w:t>- Khoản 23, 24 Điều 1 , Điều 2 Nghị định 135/2018/NĐ-CP</w:t>
            </w:r>
          </w:p>
        </w:tc>
        <w:tc>
          <w:tcPr>
            <w:tcW w:w="1852" w:type="dxa"/>
            <w:vAlign w:val="center"/>
          </w:tcPr>
          <w:p w:rsidR="00631A27" w:rsidRPr="000241C1" w:rsidRDefault="00631A27" w:rsidP="00631A27">
            <w:pPr>
              <w:spacing w:before="60" w:after="60"/>
              <w:rPr>
                <w:bCs/>
                <w:sz w:val="22"/>
                <w:szCs w:val="22"/>
              </w:rPr>
            </w:pPr>
            <w:r w:rsidRPr="000241C1">
              <w:rPr>
                <w:bCs/>
                <w:sz w:val="22"/>
                <w:szCs w:val="22"/>
              </w:rPr>
              <w:lastRenderedPageBreak/>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Cs/>
                <w:sz w:val="22"/>
                <w:szCs w:val="22"/>
              </w:rPr>
            </w:pPr>
          </w:p>
        </w:tc>
        <w:tc>
          <w:tcPr>
            <w:tcW w:w="1401" w:type="dxa"/>
            <w:vAlign w:val="center"/>
          </w:tcPr>
          <w:p w:rsidR="00631A27" w:rsidRPr="000241C1" w:rsidRDefault="00631A27" w:rsidP="00631A27">
            <w:pPr>
              <w:spacing w:before="60" w:after="60"/>
              <w:rPr>
                <w:bCs/>
                <w:sz w:val="22"/>
                <w:szCs w:val="22"/>
              </w:rPr>
            </w:pPr>
            <w:r w:rsidRPr="000241C1">
              <w:rPr>
                <w:bCs/>
                <w:sz w:val="22"/>
                <w:szCs w:val="22"/>
              </w:rPr>
              <w:lastRenderedPageBreak/>
              <w:t>- Trực tiếp;</w:t>
            </w:r>
          </w:p>
          <w:p w:rsidR="00631A27" w:rsidRPr="000241C1" w:rsidRDefault="00631A27" w:rsidP="00631A27">
            <w:pPr>
              <w:spacing w:before="60" w:after="60"/>
              <w:rPr>
                <w:bCs/>
                <w:sz w:val="22"/>
                <w:szCs w:val="22"/>
              </w:rPr>
            </w:pPr>
            <w:r w:rsidRPr="000241C1">
              <w:rPr>
                <w:bCs/>
                <w:sz w:val="22"/>
                <w:szCs w:val="22"/>
              </w:rPr>
              <w:lastRenderedPageBreak/>
              <w:t>- Hoặc qua BCCI;</w:t>
            </w:r>
          </w:p>
          <w:p w:rsidR="00631A27" w:rsidRPr="000241C1" w:rsidRDefault="00631A27" w:rsidP="00631A27">
            <w:pPr>
              <w:spacing w:before="60" w:after="60"/>
              <w:rPr>
                <w:b/>
                <w:bCs/>
                <w:sz w:val="22"/>
                <w:szCs w:val="22"/>
              </w:rPr>
            </w:pPr>
          </w:p>
        </w:tc>
      </w:tr>
      <w:tr w:rsidR="000241C1" w:rsidRPr="000241C1" w:rsidTr="007F5687">
        <w:trPr>
          <w:gridAfter w:val="1"/>
          <w:wAfter w:w="29" w:type="dxa"/>
          <w:trHeight w:val="70"/>
        </w:trPr>
        <w:tc>
          <w:tcPr>
            <w:tcW w:w="590" w:type="dxa"/>
            <w:vAlign w:val="center"/>
          </w:tcPr>
          <w:p w:rsidR="00631A27" w:rsidRPr="000241C1" w:rsidRDefault="00A60584" w:rsidP="00631A27">
            <w:pPr>
              <w:spacing w:before="60" w:after="60"/>
              <w:jc w:val="center"/>
              <w:rPr>
                <w:bCs/>
                <w:sz w:val="22"/>
                <w:szCs w:val="22"/>
              </w:rPr>
            </w:pPr>
            <w:r w:rsidRPr="000241C1">
              <w:rPr>
                <w:bCs/>
                <w:sz w:val="22"/>
                <w:szCs w:val="22"/>
              </w:rPr>
              <w:lastRenderedPageBreak/>
              <w:t>11</w:t>
            </w:r>
          </w:p>
        </w:tc>
        <w:tc>
          <w:tcPr>
            <w:tcW w:w="1248" w:type="dxa"/>
          </w:tcPr>
          <w:p w:rsidR="00631A27" w:rsidRPr="000241C1" w:rsidRDefault="00631A27" w:rsidP="00631A27">
            <w:pPr>
              <w:spacing w:before="60" w:after="60"/>
              <w:jc w:val="both"/>
              <w:rPr>
                <w:sz w:val="22"/>
                <w:szCs w:val="22"/>
              </w:rPr>
            </w:pPr>
          </w:p>
        </w:tc>
        <w:tc>
          <w:tcPr>
            <w:tcW w:w="2864" w:type="dxa"/>
            <w:vAlign w:val="center"/>
          </w:tcPr>
          <w:p w:rsidR="00631A27" w:rsidRPr="000241C1" w:rsidRDefault="00631A27" w:rsidP="001F3182">
            <w:pPr>
              <w:spacing w:before="120" w:after="120"/>
              <w:jc w:val="both"/>
              <w:rPr>
                <w:sz w:val="22"/>
                <w:szCs w:val="22"/>
              </w:rPr>
            </w:pPr>
            <w:r w:rsidRPr="000241C1">
              <w:rPr>
                <w:sz w:val="22"/>
                <w:szCs w:val="22"/>
              </w:rPr>
              <w:t>Cho phép trung tâm hỗ trợ và phát triển giáo dục hòa nhập hoạt động giáo dục</w:t>
            </w:r>
          </w:p>
        </w:tc>
        <w:tc>
          <w:tcPr>
            <w:tcW w:w="1412" w:type="dxa"/>
            <w:vAlign w:val="center"/>
          </w:tcPr>
          <w:p w:rsidR="00631A27" w:rsidRPr="000241C1" w:rsidRDefault="00631A27" w:rsidP="00631A27">
            <w:pPr>
              <w:spacing w:before="60" w:after="60"/>
              <w:jc w:val="center"/>
              <w:rPr>
                <w:b/>
                <w:bCs/>
                <w:sz w:val="22"/>
                <w:szCs w:val="22"/>
              </w:rPr>
            </w:pPr>
            <w:r w:rsidRPr="000241C1">
              <w:rPr>
                <w:sz w:val="22"/>
                <w:szCs w:val="22"/>
              </w:rPr>
              <w:t>20 ngày làm việc</w:t>
            </w:r>
          </w:p>
        </w:tc>
        <w:tc>
          <w:tcPr>
            <w:tcW w:w="1417" w:type="dxa"/>
          </w:tcPr>
          <w:p w:rsidR="00631A27" w:rsidRPr="000241C1" w:rsidRDefault="00631A27" w:rsidP="00631A27">
            <w:pPr>
              <w:spacing w:before="60" w:after="60"/>
              <w:jc w:val="center"/>
              <w:rPr>
                <w:b/>
                <w:bCs/>
                <w:sz w:val="22"/>
                <w:szCs w:val="22"/>
              </w:rPr>
            </w:pPr>
            <w:r w:rsidRPr="000241C1">
              <w:rPr>
                <w:bCs/>
                <w:sz w:val="22"/>
                <w:szCs w:val="22"/>
              </w:rPr>
              <w:t>Trung tâm HCC</w:t>
            </w:r>
          </w:p>
        </w:tc>
        <w:tc>
          <w:tcPr>
            <w:tcW w:w="1062" w:type="dxa"/>
            <w:vAlign w:val="center"/>
          </w:tcPr>
          <w:p w:rsidR="00631A27" w:rsidRPr="000241C1" w:rsidRDefault="00631A27" w:rsidP="00631A27">
            <w:pPr>
              <w:jc w:val="center"/>
              <w:rPr>
                <w:sz w:val="22"/>
                <w:szCs w:val="22"/>
              </w:rPr>
            </w:pPr>
            <w:r w:rsidRPr="000241C1">
              <w:rPr>
                <w:sz w:val="22"/>
                <w:szCs w:val="22"/>
              </w:rPr>
              <w:t>Không</w:t>
            </w:r>
          </w:p>
        </w:tc>
        <w:tc>
          <w:tcPr>
            <w:tcW w:w="2875" w:type="dxa"/>
            <w:vAlign w:val="center"/>
          </w:tcPr>
          <w:p w:rsidR="00631A27" w:rsidRPr="000241C1" w:rsidRDefault="00631A27" w:rsidP="00631A27">
            <w:pPr>
              <w:rPr>
                <w:iCs/>
                <w:sz w:val="22"/>
                <w:szCs w:val="22"/>
              </w:rPr>
            </w:pPr>
            <w:r w:rsidRPr="000241C1">
              <w:rPr>
                <w:iCs/>
                <w:sz w:val="22"/>
                <w:szCs w:val="22"/>
              </w:rPr>
              <w:t>- Điều 62, 63 Nghị định số 46/2017/NĐ-CP</w:t>
            </w:r>
          </w:p>
          <w:p w:rsidR="00631A27" w:rsidRPr="000241C1" w:rsidRDefault="00631A27" w:rsidP="00631A27">
            <w:pPr>
              <w:rPr>
                <w:iCs/>
                <w:sz w:val="22"/>
                <w:szCs w:val="22"/>
              </w:rPr>
            </w:pPr>
            <w:r w:rsidRPr="000241C1">
              <w:rPr>
                <w:iCs/>
                <w:sz w:val="22"/>
                <w:szCs w:val="22"/>
              </w:rPr>
              <w:t>- Khoản 25, 26 Điều 1 Nghị định 135/2018/NĐ-CP</w:t>
            </w:r>
          </w:p>
        </w:tc>
        <w:tc>
          <w:tcPr>
            <w:tcW w:w="1852"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Cs/>
                <w:sz w:val="22"/>
                <w:szCs w:val="22"/>
              </w:rPr>
            </w:pPr>
          </w:p>
        </w:tc>
        <w:tc>
          <w:tcPr>
            <w:tcW w:w="1401"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
                <w:bCs/>
                <w:sz w:val="22"/>
                <w:szCs w:val="22"/>
              </w:rPr>
            </w:pPr>
          </w:p>
        </w:tc>
      </w:tr>
      <w:tr w:rsidR="000241C1" w:rsidRPr="000241C1" w:rsidTr="007F5687">
        <w:trPr>
          <w:gridAfter w:val="1"/>
          <w:wAfter w:w="29" w:type="dxa"/>
          <w:trHeight w:val="70"/>
        </w:trPr>
        <w:tc>
          <w:tcPr>
            <w:tcW w:w="590" w:type="dxa"/>
            <w:vAlign w:val="center"/>
          </w:tcPr>
          <w:p w:rsidR="00631A27" w:rsidRPr="000241C1" w:rsidRDefault="00A60584" w:rsidP="00631A27">
            <w:pPr>
              <w:spacing w:before="60" w:after="60"/>
              <w:jc w:val="center"/>
              <w:rPr>
                <w:bCs/>
                <w:sz w:val="22"/>
                <w:szCs w:val="22"/>
              </w:rPr>
            </w:pPr>
            <w:r w:rsidRPr="000241C1">
              <w:rPr>
                <w:bCs/>
                <w:sz w:val="22"/>
                <w:szCs w:val="22"/>
              </w:rPr>
              <w:t>12</w:t>
            </w:r>
          </w:p>
        </w:tc>
        <w:tc>
          <w:tcPr>
            <w:tcW w:w="1248" w:type="dxa"/>
          </w:tcPr>
          <w:p w:rsidR="00631A27" w:rsidRPr="000241C1" w:rsidRDefault="00631A27" w:rsidP="00631A27">
            <w:pPr>
              <w:spacing w:before="60" w:after="60"/>
              <w:jc w:val="both"/>
              <w:rPr>
                <w:sz w:val="22"/>
                <w:szCs w:val="22"/>
              </w:rPr>
            </w:pPr>
          </w:p>
        </w:tc>
        <w:tc>
          <w:tcPr>
            <w:tcW w:w="2864" w:type="dxa"/>
            <w:vAlign w:val="center"/>
          </w:tcPr>
          <w:p w:rsidR="00631A27" w:rsidRPr="000241C1" w:rsidRDefault="00631A27" w:rsidP="001F3182">
            <w:pPr>
              <w:spacing w:before="120" w:after="120"/>
              <w:jc w:val="both"/>
              <w:rPr>
                <w:sz w:val="22"/>
                <w:szCs w:val="22"/>
              </w:rPr>
            </w:pPr>
            <w:r w:rsidRPr="000241C1">
              <w:rPr>
                <w:sz w:val="22"/>
                <w:szCs w:val="22"/>
              </w:rPr>
              <w:t>Cho phép trung tâm hỗ trợ và phát triển giáo dục hòa nhập hoạt động trở lại</w:t>
            </w:r>
          </w:p>
        </w:tc>
        <w:tc>
          <w:tcPr>
            <w:tcW w:w="1412" w:type="dxa"/>
            <w:vAlign w:val="center"/>
          </w:tcPr>
          <w:p w:rsidR="00631A27" w:rsidRPr="000241C1" w:rsidRDefault="00631A27" w:rsidP="00631A27">
            <w:pPr>
              <w:spacing w:before="60" w:after="60"/>
              <w:jc w:val="center"/>
              <w:rPr>
                <w:b/>
                <w:bCs/>
                <w:sz w:val="22"/>
                <w:szCs w:val="22"/>
              </w:rPr>
            </w:pPr>
            <w:r w:rsidRPr="000241C1">
              <w:rPr>
                <w:sz w:val="22"/>
                <w:szCs w:val="22"/>
              </w:rPr>
              <w:t>25 ngày làm việc</w:t>
            </w:r>
          </w:p>
        </w:tc>
        <w:tc>
          <w:tcPr>
            <w:tcW w:w="1417" w:type="dxa"/>
            <w:vAlign w:val="center"/>
          </w:tcPr>
          <w:p w:rsidR="00631A27" w:rsidRPr="000241C1" w:rsidRDefault="00631A27" w:rsidP="00631A27">
            <w:pPr>
              <w:jc w:val="center"/>
              <w:rPr>
                <w:sz w:val="22"/>
                <w:szCs w:val="22"/>
              </w:rPr>
            </w:pPr>
            <w:r w:rsidRPr="000241C1">
              <w:rPr>
                <w:bCs/>
                <w:sz w:val="22"/>
                <w:szCs w:val="22"/>
              </w:rPr>
              <w:t>Trung tâm HCC</w:t>
            </w:r>
          </w:p>
        </w:tc>
        <w:tc>
          <w:tcPr>
            <w:tcW w:w="1062" w:type="dxa"/>
            <w:vAlign w:val="center"/>
          </w:tcPr>
          <w:p w:rsidR="00631A27" w:rsidRPr="000241C1" w:rsidRDefault="00631A27" w:rsidP="00631A27">
            <w:pPr>
              <w:jc w:val="center"/>
              <w:rPr>
                <w:sz w:val="22"/>
                <w:szCs w:val="22"/>
              </w:rPr>
            </w:pPr>
            <w:r w:rsidRPr="000241C1">
              <w:rPr>
                <w:sz w:val="22"/>
                <w:szCs w:val="22"/>
              </w:rPr>
              <w:t>Không</w:t>
            </w:r>
          </w:p>
        </w:tc>
        <w:tc>
          <w:tcPr>
            <w:tcW w:w="2875" w:type="dxa"/>
            <w:vAlign w:val="center"/>
          </w:tcPr>
          <w:p w:rsidR="00631A27" w:rsidRPr="000241C1" w:rsidRDefault="00631A27" w:rsidP="00631A27">
            <w:pPr>
              <w:rPr>
                <w:iCs/>
                <w:sz w:val="22"/>
                <w:szCs w:val="22"/>
              </w:rPr>
            </w:pPr>
            <w:r w:rsidRPr="000241C1">
              <w:rPr>
                <w:iCs/>
                <w:sz w:val="22"/>
                <w:szCs w:val="22"/>
              </w:rPr>
              <w:t>- Điều 65 Nghị định số 46/2017/NĐ-CP</w:t>
            </w:r>
          </w:p>
          <w:p w:rsidR="00631A27" w:rsidRPr="000241C1" w:rsidRDefault="00631A27" w:rsidP="00631A27">
            <w:pPr>
              <w:rPr>
                <w:iCs/>
                <w:sz w:val="22"/>
                <w:szCs w:val="22"/>
              </w:rPr>
            </w:pPr>
            <w:r w:rsidRPr="000241C1">
              <w:rPr>
                <w:iCs/>
                <w:sz w:val="22"/>
                <w:szCs w:val="22"/>
              </w:rPr>
              <w:t>- Điều 2 Nghị định 135/2018/NĐ-CP</w:t>
            </w:r>
          </w:p>
        </w:tc>
        <w:tc>
          <w:tcPr>
            <w:tcW w:w="1852"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Cs/>
                <w:sz w:val="22"/>
                <w:szCs w:val="22"/>
              </w:rPr>
            </w:pPr>
          </w:p>
        </w:tc>
        <w:tc>
          <w:tcPr>
            <w:tcW w:w="1401"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
                <w:bCs/>
                <w:sz w:val="22"/>
                <w:szCs w:val="22"/>
              </w:rPr>
            </w:pPr>
          </w:p>
        </w:tc>
      </w:tr>
      <w:tr w:rsidR="000241C1" w:rsidRPr="000241C1" w:rsidTr="007F5687">
        <w:trPr>
          <w:gridAfter w:val="1"/>
          <w:wAfter w:w="29" w:type="dxa"/>
          <w:trHeight w:val="70"/>
        </w:trPr>
        <w:tc>
          <w:tcPr>
            <w:tcW w:w="590" w:type="dxa"/>
            <w:vAlign w:val="center"/>
          </w:tcPr>
          <w:p w:rsidR="00631A27" w:rsidRPr="000241C1" w:rsidRDefault="00A60584" w:rsidP="00631A27">
            <w:pPr>
              <w:spacing w:before="60" w:after="60"/>
              <w:jc w:val="center"/>
              <w:rPr>
                <w:bCs/>
                <w:sz w:val="22"/>
                <w:szCs w:val="22"/>
              </w:rPr>
            </w:pPr>
            <w:r w:rsidRPr="000241C1">
              <w:rPr>
                <w:bCs/>
                <w:sz w:val="22"/>
                <w:szCs w:val="22"/>
              </w:rPr>
              <w:t>13</w:t>
            </w:r>
          </w:p>
        </w:tc>
        <w:tc>
          <w:tcPr>
            <w:tcW w:w="1248" w:type="dxa"/>
          </w:tcPr>
          <w:p w:rsidR="00631A27" w:rsidRPr="000241C1" w:rsidRDefault="00631A27" w:rsidP="00631A27">
            <w:pPr>
              <w:spacing w:before="60" w:after="60"/>
              <w:jc w:val="both"/>
              <w:rPr>
                <w:sz w:val="22"/>
                <w:szCs w:val="22"/>
              </w:rPr>
            </w:pPr>
          </w:p>
        </w:tc>
        <w:tc>
          <w:tcPr>
            <w:tcW w:w="2864" w:type="dxa"/>
            <w:vAlign w:val="center"/>
          </w:tcPr>
          <w:p w:rsidR="00631A27" w:rsidRPr="000241C1" w:rsidRDefault="00631A27" w:rsidP="001F3182">
            <w:pPr>
              <w:spacing w:before="120" w:after="120"/>
              <w:jc w:val="both"/>
              <w:rPr>
                <w:sz w:val="22"/>
                <w:szCs w:val="22"/>
              </w:rPr>
            </w:pPr>
            <w:r w:rsidRPr="000241C1">
              <w:rPr>
                <w:sz w:val="22"/>
                <w:szCs w:val="22"/>
              </w:rPr>
              <w:t>Tổ chức lại, cho phép tổ chức lại trung tâm hỗ trợ và phát triển giáo dục hòa nhập</w:t>
            </w:r>
          </w:p>
        </w:tc>
        <w:tc>
          <w:tcPr>
            <w:tcW w:w="1412" w:type="dxa"/>
            <w:vAlign w:val="center"/>
          </w:tcPr>
          <w:p w:rsidR="00631A27" w:rsidRPr="000241C1" w:rsidRDefault="00631A27" w:rsidP="00631A27">
            <w:pPr>
              <w:spacing w:before="60" w:after="60"/>
              <w:jc w:val="center"/>
              <w:rPr>
                <w:b/>
                <w:bCs/>
                <w:sz w:val="22"/>
                <w:szCs w:val="22"/>
              </w:rPr>
            </w:pPr>
            <w:r w:rsidRPr="000241C1">
              <w:rPr>
                <w:sz w:val="22"/>
                <w:szCs w:val="22"/>
              </w:rPr>
              <w:t>20 ngày làm việc</w:t>
            </w:r>
          </w:p>
        </w:tc>
        <w:tc>
          <w:tcPr>
            <w:tcW w:w="1417" w:type="dxa"/>
            <w:vAlign w:val="center"/>
          </w:tcPr>
          <w:p w:rsidR="00631A27" w:rsidRPr="000241C1" w:rsidRDefault="00631A27" w:rsidP="00631A27">
            <w:pPr>
              <w:jc w:val="center"/>
              <w:rPr>
                <w:sz w:val="22"/>
                <w:szCs w:val="22"/>
              </w:rPr>
            </w:pPr>
            <w:r w:rsidRPr="000241C1">
              <w:rPr>
                <w:bCs/>
                <w:sz w:val="22"/>
                <w:szCs w:val="22"/>
              </w:rPr>
              <w:t>Trung tâm HCC</w:t>
            </w:r>
          </w:p>
        </w:tc>
        <w:tc>
          <w:tcPr>
            <w:tcW w:w="1062" w:type="dxa"/>
            <w:vAlign w:val="center"/>
          </w:tcPr>
          <w:p w:rsidR="00631A27" w:rsidRPr="000241C1" w:rsidRDefault="00631A27" w:rsidP="00631A27">
            <w:pPr>
              <w:jc w:val="center"/>
              <w:rPr>
                <w:sz w:val="22"/>
                <w:szCs w:val="22"/>
              </w:rPr>
            </w:pPr>
            <w:r w:rsidRPr="000241C1">
              <w:rPr>
                <w:sz w:val="22"/>
                <w:szCs w:val="22"/>
              </w:rPr>
              <w:t>Không</w:t>
            </w:r>
          </w:p>
        </w:tc>
        <w:tc>
          <w:tcPr>
            <w:tcW w:w="2875" w:type="dxa"/>
            <w:vAlign w:val="center"/>
          </w:tcPr>
          <w:p w:rsidR="00631A27" w:rsidRPr="000241C1" w:rsidRDefault="00631A27" w:rsidP="00631A27">
            <w:pPr>
              <w:rPr>
                <w:iCs/>
                <w:sz w:val="22"/>
                <w:szCs w:val="22"/>
              </w:rPr>
            </w:pPr>
            <w:r w:rsidRPr="000241C1">
              <w:rPr>
                <w:iCs/>
                <w:sz w:val="22"/>
                <w:szCs w:val="22"/>
              </w:rPr>
              <w:t>- Điều 64 Nghị định số 46/2017/NĐ-CP</w:t>
            </w:r>
          </w:p>
          <w:p w:rsidR="00631A27" w:rsidRPr="000241C1" w:rsidRDefault="00631A27" w:rsidP="00631A27">
            <w:pPr>
              <w:rPr>
                <w:iCs/>
                <w:sz w:val="22"/>
                <w:szCs w:val="22"/>
              </w:rPr>
            </w:pPr>
            <w:r w:rsidRPr="000241C1">
              <w:rPr>
                <w:iCs/>
                <w:sz w:val="22"/>
                <w:szCs w:val="22"/>
              </w:rPr>
              <w:t>- Khoản 27, Điều 1</w:t>
            </w:r>
            <w:r w:rsidR="00776C21" w:rsidRPr="000241C1">
              <w:rPr>
                <w:iCs/>
                <w:sz w:val="22"/>
                <w:szCs w:val="22"/>
              </w:rPr>
              <w:t>, Điều 2,</w:t>
            </w:r>
            <w:r w:rsidRPr="000241C1">
              <w:rPr>
                <w:iCs/>
                <w:sz w:val="22"/>
                <w:szCs w:val="22"/>
              </w:rPr>
              <w:t xml:space="preserve"> Nghị định 135/2018/NĐ-CP</w:t>
            </w:r>
          </w:p>
        </w:tc>
        <w:tc>
          <w:tcPr>
            <w:tcW w:w="1852"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Cs/>
                <w:sz w:val="22"/>
                <w:szCs w:val="22"/>
              </w:rPr>
            </w:pPr>
          </w:p>
        </w:tc>
        <w:tc>
          <w:tcPr>
            <w:tcW w:w="1401"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
                <w:bCs/>
                <w:sz w:val="22"/>
                <w:szCs w:val="22"/>
              </w:rPr>
            </w:pPr>
          </w:p>
        </w:tc>
      </w:tr>
      <w:tr w:rsidR="000241C1" w:rsidRPr="000241C1" w:rsidTr="007F5687">
        <w:trPr>
          <w:gridAfter w:val="1"/>
          <w:wAfter w:w="29" w:type="dxa"/>
          <w:trHeight w:val="70"/>
        </w:trPr>
        <w:tc>
          <w:tcPr>
            <w:tcW w:w="590" w:type="dxa"/>
            <w:vAlign w:val="center"/>
          </w:tcPr>
          <w:p w:rsidR="00631A27" w:rsidRPr="000241C1" w:rsidRDefault="00A60584" w:rsidP="00631A27">
            <w:pPr>
              <w:spacing w:before="60" w:after="60"/>
              <w:jc w:val="center"/>
              <w:rPr>
                <w:bCs/>
                <w:sz w:val="22"/>
                <w:szCs w:val="22"/>
              </w:rPr>
            </w:pPr>
            <w:r w:rsidRPr="000241C1">
              <w:rPr>
                <w:bCs/>
                <w:sz w:val="22"/>
                <w:szCs w:val="22"/>
              </w:rPr>
              <w:t>14</w:t>
            </w:r>
          </w:p>
        </w:tc>
        <w:tc>
          <w:tcPr>
            <w:tcW w:w="1248" w:type="dxa"/>
          </w:tcPr>
          <w:p w:rsidR="00631A27" w:rsidRPr="000241C1" w:rsidRDefault="00631A27" w:rsidP="00631A27">
            <w:pPr>
              <w:spacing w:before="60" w:after="60"/>
              <w:jc w:val="both"/>
              <w:rPr>
                <w:sz w:val="22"/>
                <w:szCs w:val="22"/>
              </w:rPr>
            </w:pPr>
          </w:p>
        </w:tc>
        <w:tc>
          <w:tcPr>
            <w:tcW w:w="2864" w:type="dxa"/>
            <w:vAlign w:val="center"/>
          </w:tcPr>
          <w:p w:rsidR="00631A27" w:rsidRPr="000241C1" w:rsidRDefault="00631A27" w:rsidP="001F3182">
            <w:pPr>
              <w:spacing w:before="120" w:after="120"/>
              <w:jc w:val="both"/>
              <w:rPr>
                <w:sz w:val="22"/>
                <w:szCs w:val="22"/>
              </w:rPr>
            </w:pPr>
            <w:r w:rsidRPr="000241C1">
              <w:rPr>
                <w:sz w:val="22"/>
                <w:szCs w:val="22"/>
              </w:rPr>
              <w:t>Giải thể trung tâm hỗ trợ và phát triển giáo dục hòa nhập</w:t>
            </w:r>
          </w:p>
        </w:tc>
        <w:tc>
          <w:tcPr>
            <w:tcW w:w="1412" w:type="dxa"/>
            <w:vAlign w:val="center"/>
          </w:tcPr>
          <w:p w:rsidR="00631A27" w:rsidRPr="000241C1" w:rsidRDefault="00631A27" w:rsidP="00631A27">
            <w:pPr>
              <w:spacing w:before="60" w:after="60"/>
              <w:jc w:val="center"/>
              <w:rPr>
                <w:b/>
                <w:bCs/>
                <w:sz w:val="22"/>
                <w:szCs w:val="22"/>
              </w:rPr>
            </w:pPr>
            <w:r w:rsidRPr="000241C1">
              <w:rPr>
                <w:sz w:val="22"/>
                <w:szCs w:val="22"/>
              </w:rPr>
              <w:t>20 ngày làm việc</w:t>
            </w:r>
          </w:p>
        </w:tc>
        <w:tc>
          <w:tcPr>
            <w:tcW w:w="1417" w:type="dxa"/>
            <w:vAlign w:val="center"/>
          </w:tcPr>
          <w:p w:rsidR="00631A27" w:rsidRPr="000241C1" w:rsidRDefault="00631A27" w:rsidP="00631A27">
            <w:pPr>
              <w:spacing w:before="60" w:after="60"/>
              <w:jc w:val="center"/>
              <w:rPr>
                <w:bCs/>
                <w:sz w:val="22"/>
                <w:szCs w:val="22"/>
              </w:rPr>
            </w:pPr>
            <w:r w:rsidRPr="000241C1">
              <w:rPr>
                <w:bCs/>
                <w:sz w:val="22"/>
                <w:szCs w:val="22"/>
              </w:rPr>
              <w:t>Trung tâm HCC</w:t>
            </w:r>
          </w:p>
        </w:tc>
        <w:tc>
          <w:tcPr>
            <w:tcW w:w="1062" w:type="dxa"/>
            <w:vAlign w:val="center"/>
          </w:tcPr>
          <w:p w:rsidR="00631A27" w:rsidRPr="000241C1" w:rsidRDefault="00631A27" w:rsidP="00631A27">
            <w:pPr>
              <w:jc w:val="center"/>
              <w:rPr>
                <w:sz w:val="22"/>
                <w:szCs w:val="22"/>
              </w:rPr>
            </w:pPr>
            <w:r w:rsidRPr="000241C1">
              <w:rPr>
                <w:sz w:val="22"/>
                <w:szCs w:val="22"/>
              </w:rPr>
              <w:t>Không</w:t>
            </w:r>
          </w:p>
        </w:tc>
        <w:tc>
          <w:tcPr>
            <w:tcW w:w="2875" w:type="dxa"/>
            <w:vAlign w:val="center"/>
          </w:tcPr>
          <w:p w:rsidR="00631A27" w:rsidRPr="000241C1" w:rsidRDefault="00631A27" w:rsidP="00631A27">
            <w:pPr>
              <w:rPr>
                <w:iCs/>
                <w:sz w:val="22"/>
                <w:szCs w:val="22"/>
              </w:rPr>
            </w:pPr>
            <w:r w:rsidRPr="000241C1">
              <w:rPr>
                <w:iCs/>
                <w:sz w:val="22"/>
                <w:szCs w:val="22"/>
              </w:rPr>
              <w:t>- Điều 66 Nghị định số 46/2017/NĐ-CP</w:t>
            </w:r>
          </w:p>
          <w:p w:rsidR="00631A27" w:rsidRPr="000241C1" w:rsidRDefault="00631A27" w:rsidP="00363D22">
            <w:pPr>
              <w:rPr>
                <w:iCs/>
                <w:sz w:val="22"/>
                <w:szCs w:val="22"/>
              </w:rPr>
            </w:pPr>
            <w:r w:rsidRPr="000241C1">
              <w:rPr>
                <w:iCs/>
                <w:sz w:val="22"/>
                <w:szCs w:val="22"/>
              </w:rPr>
              <w:t xml:space="preserve">- </w:t>
            </w:r>
            <w:r w:rsidR="00363D22" w:rsidRPr="000241C1">
              <w:rPr>
                <w:iCs/>
                <w:sz w:val="22"/>
                <w:szCs w:val="22"/>
              </w:rPr>
              <w:t xml:space="preserve">Khoản 24, Điều 1 </w:t>
            </w:r>
            <w:r w:rsidRPr="000241C1">
              <w:rPr>
                <w:iCs/>
                <w:sz w:val="22"/>
                <w:szCs w:val="22"/>
              </w:rPr>
              <w:t>Nghị định 135/2018/NĐ-CP</w:t>
            </w:r>
          </w:p>
        </w:tc>
        <w:tc>
          <w:tcPr>
            <w:tcW w:w="1852"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Cs/>
                <w:sz w:val="22"/>
                <w:szCs w:val="22"/>
              </w:rPr>
            </w:pPr>
          </w:p>
        </w:tc>
        <w:tc>
          <w:tcPr>
            <w:tcW w:w="1401"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
                <w:bCs/>
                <w:sz w:val="22"/>
                <w:szCs w:val="22"/>
              </w:rPr>
            </w:pPr>
          </w:p>
        </w:tc>
      </w:tr>
      <w:tr w:rsidR="000241C1" w:rsidRPr="000241C1" w:rsidTr="007F5687">
        <w:trPr>
          <w:gridAfter w:val="1"/>
          <w:wAfter w:w="29" w:type="dxa"/>
          <w:trHeight w:val="70"/>
        </w:trPr>
        <w:tc>
          <w:tcPr>
            <w:tcW w:w="590" w:type="dxa"/>
            <w:vAlign w:val="center"/>
          </w:tcPr>
          <w:p w:rsidR="00631A27" w:rsidRPr="000241C1" w:rsidRDefault="00A60584" w:rsidP="00631A27">
            <w:pPr>
              <w:spacing w:before="60" w:after="60"/>
              <w:jc w:val="center"/>
              <w:rPr>
                <w:bCs/>
                <w:sz w:val="22"/>
                <w:szCs w:val="22"/>
              </w:rPr>
            </w:pPr>
            <w:r w:rsidRPr="000241C1">
              <w:rPr>
                <w:bCs/>
                <w:sz w:val="22"/>
                <w:szCs w:val="22"/>
              </w:rPr>
              <w:t>15</w:t>
            </w:r>
          </w:p>
        </w:tc>
        <w:tc>
          <w:tcPr>
            <w:tcW w:w="1248" w:type="dxa"/>
          </w:tcPr>
          <w:p w:rsidR="00631A27" w:rsidRPr="000241C1" w:rsidRDefault="00631A27" w:rsidP="00631A27">
            <w:pPr>
              <w:spacing w:before="60" w:after="60"/>
              <w:jc w:val="both"/>
              <w:rPr>
                <w:sz w:val="22"/>
                <w:szCs w:val="22"/>
              </w:rPr>
            </w:pPr>
          </w:p>
        </w:tc>
        <w:tc>
          <w:tcPr>
            <w:tcW w:w="2864" w:type="dxa"/>
            <w:vAlign w:val="center"/>
          </w:tcPr>
          <w:p w:rsidR="00631A27" w:rsidRPr="000241C1" w:rsidRDefault="00631A27" w:rsidP="001F3182">
            <w:pPr>
              <w:spacing w:before="120" w:after="120"/>
              <w:jc w:val="both"/>
              <w:rPr>
                <w:sz w:val="22"/>
                <w:szCs w:val="22"/>
              </w:rPr>
            </w:pPr>
            <w:r w:rsidRPr="000241C1">
              <w:rPr>
                <w:sz w:val="22"/>
                <w:szCs w:val="22"/>
              </w:rPr>
              <w:t>Cấp giấy chứng nhận đăng ký kinh doanh dịch vụ tư vấn du học</w:t>
            </w:r>
          </w:p>
        </w:tc>
        <w:tc>
          <w:tcPr>
            <w:tcW w:w="1412" w:type="dxa"/>
            <w:vAlign w:val="center"/>
          </w:tcPr>
          <w:p w:rsidR="00631A27" w:rsidRPr="000241C1" w:rsidRDefault="00631A27" w:rsidP="00631A27">
            <w:pPr>
              <w:spacing w:before="60" w:after="60"/>
              <w:jc w:val="center"/>
              <w:rPr>
                <w:b/>
                <w:bCs/>
                <w:sz w:val="22"/>
                <w:szCs w:val="22"/>
              </w:rPr>
            </w:pPr>
            <w:r w:rsidRPr="000241C1">
              <w:rPr>
                <w:sz w:val="22"/>
                <w:szCs w:val="22"/>
              </w:rPr>
              <w:t>15 ngày làm việc</w:t>
            </w:r>
          </w:p>
        </w:tc>
        <w:tc>
          <w:tcPr>
            <w:tcW w:w="1417" w:type="dxa"/>
          </w:tcPr>
          <w:p w:rsidR="00631A27" w:rsidRPr="000241C1" w:rsidRDefault="00631A27" w:rsidP="00631A27">
            <w:pPr>
              <w:spacing w:before="60" w:after="60"/>
              <w:jc w:val="center"/>
              <w:rPr>
                <w:b/>
                <w:bCs/>
                <w:sz w:val="22"/>
                <w:szCs w:val="22"/>
              </w:rPr>
            </w:pPr>
            <w:r w:rsidRPr="000241C1">
              <w:rPr>
                <w:bCs/>
                <w:sz w:val="22"/>
                <w:szCs w:val="22"/>
              </w:rPr>
              <w:t>Trung tâm HCC</w:t>
            </w:r>
          </w:p>
        </w:tc>
        <w:tc>
          <w:tcPr>
            <w:tcW w:w="1062" w:type="dxa"/>
            <w:vAlign w:val="center"/>
          </w:tcPr>
          <w:p w:rsidR="00631A27" w:rsidRPr="000241C1" w:rsidRDefault="00631A27" w:rsidP="00631A27">
            <w:pPr>
              <w:jc w:val="center"/>
              <w:rPr>
                <w:sz w:val="22"/>
                <w:szCs w:val="22"/>
              </w:rPr>
            </w:pPr>
            <w:r w:rsidRPr="000241C1">
              <w:rPr>
                <w:sz w:val="22"/>
                <w:szCs w:val="22"/>
              </w:rPr>
              <w:t>Không</w:t>
            </w:r>
          </w:p>
        </w:tc>
        <w:tc>
          <w:tcPr>
            <w:tcW w:w="2875" w:type="dxa"/>
            <w:vAlign w:val="center"/>
          </w:tcPr>
          <w:p w:rsidR="00631A27" w:rsidRPr="000241C1" w:rsidRDefault="00631A27" w:rsidP="00631A27">
            <w:pPr>
              <w:rPr>
                <w:iCs/>
                <w:sz w:val="22"/>
                <w:szCs w:val="22"/>
              </w:rPr>
            </w:pPr>
            <w:r w:rsidRPr="000241C1">
              <w:rPr>
                <w:iCs/>
                <w:sz w:val="22"/>
                <w:szCs w:val="22"/>
              </w:rPr>
              <w:t>- Điều 107, 108 Nghị định số 46/2017/NĐ-CP</w:t>
            </w:r>
          </w:p>
          <w:p w:rsidR="00631A27" w:rsidRPr="000241C1" w:rsidRDefault="00631A27" w:rsidP="00631A27">
            <w:pPr>
              <w:rPr>
                <w:iCs/>
                <w:sz w:val="22"/>
                <w:szCs w:val="22"/>
              </w:rPr>
            </w:pPr>
            <w:r w:rsidRPr="000241C1">
              <w:rPr>
                <w:iCs/>
                <w:sz w:val="22"/>
                <w:szCs w:val="22"/>
              </w:rPr>
              <w:t>- Khoản 44, Điều 1 Nghị định 135/2018/NĐ-CP</w:t>
            </w:r>
          </w:p>
        </w:tc>
        <w:tc>
          <w:tcPr>
            <w:tcW w:w="1852"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Cs/>
                <w:sz w:val="22"/>
                <w:szCs w:val="22"/>
              </w:rPr>
            </w:pPr>
          </w:p>
        </w:tc>
        <w:tc>
          <w:tcPr>
            <w:tcW w:w="1401" w:type="dxa"/>
            <w:vAlign w:val="center"/>
          </w:tcPr>
          <w:p w:rsidR="00631A27" w:rsidRPr="000241C1" w:rsidRDefault="00631A27" w:rsidP="00631A27">
            <w:pPr>
              <w:spacing w:before="60" w:after="60"/>
              <w:rPr>
                <w:bCs/>
                <w:sz w:val="22"/>
                <w:szCs w:val="22"/>
              </w:rPr>
            </w:pPr>
            <w:r w:rsidRPr="000241C1">
              <w:rPr>
                <w:bCs/>
                <w:sz w:val="22"/>
                <w:szCs w:val="22"/>
              </w:rPr>
              <w:t>- Trực tiếp;</w:t>
            </w:r>
          </w:p>
          <w:p w:rsidR="00631A27" w:rsidRPr="000241C1" w:rsidRDefault="00631A27" w:rsidP="00631A27">
            <w:pPr>
              <w:spacing w:before="60" w:after="60"/>
              <w:rPr>
                <w:bCs/>
                <w:sz w:val="22"/>
                <w:szCs w:val="22"/>
              </w:rPr>
            </w:pPr>
            <w:r w:rsidRPr="000241C1">
              <w:rPr>
                <w:bCs/>
                <w:sz w:val="22"/>
                <w:szCs w:val="22"/>
              </w:rPr>
              <w:t>- Hoặc qua BCCI;</w:t>
            </w:r>
          </w:p>
          <w:p w:rsidR="00631A27" w:rsidRPr="000241C1" w:rsidRDefault="00631A27" w:rsidP="00631A27">
            <w:pPr>
              <w:spacing w:before="60" w:after="60"/>
              <w:rPr>
                <w:b/>
                <w:bCs/>
                <w:sz w:val="22"/>
                <w:szCs w:val="22"/>
              </w:rPr>
            </w:pPr>
          </w:p>
        </w:tc>
      </w:tr>
      <w:tr w:rsidR="000241C1" w:rsidRPr="000241C1" w:rsidTr="007F5687">
        <w:trPr>
          <w:gridAfter w:val="1"/>
          <w:wAfter w:w="29" w:type="dxa"/>
          <w:trHeight w:val="70"/>
        </w:trPr>
        <w:tc>
          <w:tcPr>
            <w:tcW w:w="590" w:type="dxa"/>
            <w:vAlign w:val="center"/>
          </w:tcPr>
          <w:p w:rsidR="002E4CF5" w:rsidRPr="000241C1" w:rsidRDefault="002E4CF5" w:rsidP="002E4CF5">
            <w:pPr>
              <w:spacing w:before="60" w:after="60"/>
              <w:jc w:val="center"/>
              <w:rPr>
                <w:bCs/>
                <w:sz w:val="22"/>
                <w:szCs w:val="22"/>
              </w:rPr>
            </w:pPr>
            <w:r w:rsidRPr="000241C1">
              <w:rPr>
                <w:bCs/>
                <w:sz w:val="22"/>
                <w:szCs w:val="22"/>
              </w:rPr>
              <w:t>16</w:t>
            </w:r>
          </w:p>
        </w:tc>
        <w:tc>
          <w:tcPr>
            <w:tcW w:w="1248" w:type="dxa"/>
          </w:tcPr>
          <w:p w:rsidR="002E4CF5" w:rsidRPr="000241C1" w:rsidRDefault="002E4CF5" w:rsidP="002E4CF5">
            <w:pPr>
              <w:spacing w:before="60" w:after="60"/>
              <w:jc w:val="both"/>
              <w:rPr>
                <w:sz w:val="22"/>
                <w:szCs w:val="22"/>
              </w:rPr>
            </w:pPr>
          </w:p>
        </w:tc>
        <w:tc>
          <w:tcPr>
            <w:tcW w:w="2864" w:type="dxa"/>
            <w:vAlign w:val="center"/>
          </w:tcPr>
          <w:p w:rsidR="002E4CF5" w:rsidRPr="000241C1" w:rsidRDefault="002E4CF5" w:rsidP="001F3182">
            <w:pPr>
              <w:jc w:val="both"/>
              <w:rPr>
                <w:sz w:val="22"/>
                <w:szCs w:val="22"/>
              </w:rPr>
            </w:pPr>
            <w:r w:rsidRPr="000241C1">
              <w:rPr>
                <w:sz w:val="22"/>
                <w:szCs w:val="22"/>
              </w:rPr>
              <w:t>Điều chỉnh, bổ sung giấy chứng nhận đăng ký hoạt động dịch vụ tư vấn du học</w:t>
            </w:r>
          </w:p>
        </w:tc>
        <w:tc>
          <w:tcPr>
            <w:tcW w:w="1412" w:type="dxa"/>
            <w:vAlign w:val="center"/>
          </w:tcPr>
          <w:p w:rsidR="002E4CF5" w:rsidRPr="000241C1" w:rsidRDefault="002E4CF5" w:rsidP="002E4CF5">
            <w:pPr>
              <w:spacing w:before="60" w:after="60"/>
              <w:jc w:val="center"/>
              <w:rPr>
                <w:b/>
                <w:bCs/>
                <w:sz w:val="22"/>
                <w:szCs w:val="22"/>
              </w:rPr>
            </w:pPr>
            <w:r w:rsidRPr="000241C1">
              <w:rPr>
                <w:sz w:val="22"/>
                <w:szCs w:val="22"/>
              </w:rPr>
              <w:t>15 ngày làm việc</w:t>
            </w:r>
          </w:p>
        </w:tc>
        <w:tc>
          <w:tcPr>
            <w:tcW w:w="1417" w:type="dxa"/>
            <w:vAlign w:val="center"/>
          </w:tcPr>
          <w:p w:rsidR="002E4CF5" w:rsidRPr="000241C1" w:rsidRDefault="002E4CF5" w:rsidP="002E4CF5">
            <w:pPr>
              <w:spacing w:before="60" w:after="60"/>
              <w:jc w:val="center"/>
              <w:rPr>
                <w:b/>
                <w:bCs/>
                <w:sz w:val="22"/>
                <w:szCs w:val="22"/>
              </w:rPr>
            </w:pPr>
            <w:r w:rsidRPr="000241C1">
              <w:rPr>
                <w:bCs/>
                <w:sz w:val="22"/>
                <w:szCs w:val="22"/>
              </w:rPr>
              <w:t>Trung tâm HCC</w:t>
            </w:r>
          </w:p>
        </w:tc>
        <w:tc>
          <w:tcPr>
            <w:tcW w:w="1062" w:type="dxa"/>
            <w:vAlign w:val="center"/>
          </w:tcPr>
          <w:p w:rsidR="002E4CF5" w:rsidRPr="000241C1" w:rsidRDefault="002E4CF5" w:rsidP="002E4CF5">
            <w:pPr>
              <w:spacing w:before="60" w:after="60"/>
              <w:jc w:val="center"/>
              <w:rPr>
                <w:bCs/>
                <w:sz w:val="22"/>
                <w:szCs w:val="22"/>
              </w:rPr>
            </w:pPr>
            <w:r w:rsidRPr="000241C1">
              <w:rPr>
                <w:bCs/>
                <w:sz w:val="22"/>
                <w:szCs w:val="22"/>
              </w:rPr>
              <w:t>Không</w:t>
            </w:r>
          </w:p>
        </w:tc>
        <w:tc>
          <w:tcPr>
            <w:tcW w:w="2875" w:type="dxa"/>
            <w:vAlign w:val="center"/>
          </w:tcPr>
          <w:p w:rsidR="002E4CF5" w:rsidRPr="000241C1" w:rsidRDefault="00456ED1" w:rsidP="002E4CF5">
            <w:pPr>
              <w:rPr>
                <w:iCs/>
                <w:sz w:val="22"/>
                <w:szCs w:val="22"/>
              </w:rPr>
            </w:pPr>
            <w:r w:rsidRPr="000241C1">
              <w:rPr>
                <w:sz w:val="22"/>
                <w:szCs w:val="22"/>
              </w:rPr>
              <w:t>Khoản 2, 3,4, Điều 108, Nghị định số </w:t>
            </w:r>
            <w:hyperlink r:id="rId10" w:tgtFrame="_blank" w:tooltip="Nghị định 46/2017/NĐ-CP" w:history="1">
              <w:r w:rsidRPr="000241C1">
                <w:rPr>
                  <w:sz w:val="22"/>
                  <w:szCs w:val="22"/>
                </w:rPr>
                <w:t>46/2017/NĐ-CP</w:t>
              </w:r>
            </w:hyperlink>
          </w:p>
        </w:tc>
        <w:tc>
          <w:tcPr>
            <w:tcW w:w="1852" w:type="dxa"/>
            <w:vAlign w:val="center"/>
          </w:tcPr>
          <w:p w:rsidR="002E4CF5" w:rsidRPr="000241C1" w:rsidRDefault="002E4CF5" w:rsidP="002E4CF5">
            <w:pPr>
              <w:spacing w:before="60" w:after="60"/>
              <w:rPr>
                <w:bCs/>
                <w:sz w:val="22"/>
                <w:szCs w:val="22"/>
              </w:rPr>
            </w:pPr>
            <w:r w:rsidRPr="000241C1">
              <w:rPr>
                <w:bCs/>
                <w:sz w:val="22"/>
                <w:szCs w:val="22"/>
              </w:rPr>
              <w:t>- Trực tiếp;</w:t>
            </w:r>
          </w:p>
          <w:p w:rsidR="002E4CF5" w:rsidRPr="000241C1" w:rsidRDefault="002E4CF5" w:rsidP="002E4CF5">
            <w:pPr>
              <w:spacing w:before="60" w:after="60"/>
              <w:rPr>
                <w:bCs/>
                <w:sz w:val="22"/>
                <w:szCs w:val="22"/>
              </w:rPr>
            </w:pPr>
            <w:r w:rsidRPr="000241C1">
              <w:rPr>
                <w:bCs/>
                <w:sz w:val="22"/>
                <w:szCs w:val="22"/>
              </w:rPr>
              <w:t>- Hoặc qua BCCI;</w:t>
            </w:r>
          </w:p>
          <w:p w:rsidR="002E4CF5" w:rsidRPr="000241C1" w:rsidRDefault="002E4CF5" w:rsidP="002E4CF5">
            <w:pPr>
              <w:spacing w:before="60" w:after="60"/>
              <w:rPr>
                <w:bCs/>
                <w:sz w:val="22"/>
                <w:szCs w:val="22"/>
              </w:rPr>
            </w:pPr>
          </w:p>
        </w:tc>
        <w:tc>
          <w:tcPr>
            <w:tcW w:w="1401" w:type="dxa"/>
            <w:vAlign w:val="center"/>
          </w:tcPr>
          <w:p w:rsidR="002E4CF5" w:rsidRPr="000241C1" w:rsidRDefault="002E4CF5" w:rsidP="002E4CF5">
            <w:pPr>
              <w:spacing w:before="60" w:after="60"/>
              <w:rPr>
                <w:bCs/>
                <w:sz w:val="22"/>
                <w:szCs w:val="22"/>
              </w:rPr>
            </w:pPr>
            <w:r w:rsidRPr="000241C1">
              <w:rPr>
                <w:bCs/>
                <w:sz w:val="22"/>
                <w:szCs w:val="22"/>
              </w:rPr>
              <w:lastRenderedPageBreak/>
              <w:t>- Trực tiếp;</w:t>
            </w:r>
          </w:p>
          <w:p w:rsidR="002E4CF5" w:rsidRPr="000241C1" w:rsidRDefault="002E4CF5" w:rsidP="002A222C">
            <w:pPr>
              <w:spacing w:before="60" w:after="60"/>
              <w:rPr>
                <w:b/>
                <w:bCs/>
                <w:sz w:val="22"/>
                <w:szCs w:val="22"/>
              </w:rPr>
            </w:pPr>
            <w:r w:rsidRPr="000241C1">
              <w:rPr>
                <w:bCs/>
                <w:sz w:val="22"/>
                <w:szCs w:val="22"/>
              </w:rPr>
              <w:lastRenderedPageBreak/>
              <w:t>- Hoặc qua BCCI;</w:t>
            </w:r>
          </w:p>
        </w:tc>
      </w:tr>
      <w:tr w:rsidR="000241C1" w:rsidRPr="000241C1" w:rsidTr="007F5687">
        <w:trPr>
          <w:gridAfter w:val="1"/>
          <w:wAfter w:w="29" w:type="dxa"/>
          <w:trHeight w:val="774"/>
        </w:trPr>
        <w:tc>
          <w:tcPr>
            <w:tcW w:w="590" w:type="dxa"/>
            <w:vAlign w:val="center"/>
          </w:tcPr>
          <w:p w:rsidR="002E4CF5" w:rsidRPr="000241C1" w:rsidRDefault="002E4CF5" w:rsidP="002E4CF5">
            <w:pPr>
              <w:spacing w:before="60" w:after="60"/>
              <w:jc w:val="center"/>
              <w:rPr>
                <w:bCs/>
                <w:sz w:val="22"/>
                <w:szCs w:val="22"/>
              </w:rPr>
            </w:pPr>
            <w:r w:rsidRPr="000241C1">
              <w:rPr>
                <w:bCs/>
                <w:sz w:val="22"/>
                <w:szCs w:val="22"/>
              </w:rPr>
              <w:lastRenderedPageBreak/>
              <w:t>17</w:t>
            </w:r>
          </w:p>
        </w:tc>
        <w:tc>
          <w:tcPr>
            <w:tcW w:w="1248" w:type="dxa"/>
          </w:tcPr>
          <w:p w:rsidR="002E4CF5" w:rsidRPr="000241C1" w:rsidRDefault="002E4CF5" w:rsidP="002E4CF5">
            <w:pPr>
              <w:spacing w:before="60" w:after="60"/>
              <w:jc w:val="both"/>
              <w:rPr>
                <w:sz w:val="22"/>
                <w:szCs w:val="22"/>
              </w:rPr>
            </w:pPr>
          </w:p>
        </w:tc>
        <w:tc>
          <w:tcPr>
            <w:tcW w:w="2864" w:type="dxa"/>
            <w:vAlign w:val="center"/>
          </w:tcPr>
          <w:p w:rsidR="002E4CF5" w:rsidRPr="000241C1" w:rsidRDefault="002E4CF5" w:rsidP="001F3182">
            <w:pPr>
              <w:jc w:val="both"/>
              <w:rPr>
                <w:sz w:val="22"/>
                <w:szCs w:val="22"/>
              </w:rPr>
            </w:pPr>
            <w:r w:rsidRPr="000241C1">
              <w:rPr>
                <w:sz w:val="22"/>
                <w:szCs w:val="22"/>
              </w:rPr>
              <w:t>Đề nghị được kinh doanh dịch vụ tư vấn du học trở lại</w:t>
            </w:r>
          </w:p>
        </w:tc>
        <w:tc>
          <w:tcPr>
            <w:tcW w:w="1412" w:type="dxa"/>
            <w:vAlign w:val="center"/>
          </w:tcPr>
          <w:p w:rsidR="002E4CF5" w:rsidRPr="000241C1" w:rsidRDefault="002E4CF5" w:rsidP="002E4CF5">
            <w:pPr>
              <w:spacing w:before="60" w:after="60"/>
              <w:jc w:val="center"/>
              <w:rPr>
                <w:b/>
                <w:bCs/>
                <w:sz w:val="22"/>
                <w:szCs w:val="22"/>
              </w:rPr>
            </w:pPr>
            <w:r w:rsidRPr="000241C1">
              <w:rPr>
                <w:sz w:val="22"/>
                <w:szCs w:val="22"/>
              </w:rPr>
              <w:t>15 ngày làm việc</w:t>
            </w:r>
          </w:p>
        </w:tc>
        <w:tc>
          <w:tcPr>
            <w:tcW w:w="1417" w:type="dxa"/>
            <w:vAlign w:val="center"/>
          </w:tcPr>
          <w:p w:rsidR="002E4CF5" w:rsidRPr="000241C1" w:rsidRDefault="002E4CF5" w:rsidP="002E4CF5">
            <w:pPr>
              <w:spacing w:before="60" w:after="60"/>
              <w:jc w:val="center"/>
              <w:rPr>
                <w:b/>
                <w:bCs/>
                <w:sz w:val="22"/>
                <w:szCs w:val="22"/>
              </w:rPr>
            </w:pPr>
            <w:r w:rsidRPr="000241C1">
              <w:rPr>
                <w:bCs/>
                <w:sz w:val="22"/>
                <w:szCs w:val="22"/>
              </w:rPr>
              <w:t>Trung tâm HCC</w:t>
            </w:r>
          </w:p>
        </w:tc>
        <w:tc>
          <w:tcPr>
            <w:tcW w:w="1062" w:type="dxa"/>
            <w:vAlign w:val="center"/>
          </w:tcPr>
          <w:p w:rsidR="002E4CF5" w:rsidRPr="000241C1" w:rsidRDefault="002E4CF5" w:rsidP="002E4CF5">
            <w:pPr>
              <w:spacing w:before="60" w:after="60"/>
              <w:jc w:val="center"/>
              <w:rPr>
                <w:bCs/>
                <w:sz w:val="22"/>
                <w:szCs w:val="22"/>
              </w:rPr>
            </w:pPr>
            <w:r w:rsidRPr="000241C1">
              <w:rPr>
                <w:bCs/>
                <w:sz w:val="22"/>
                <w:szCs w:val="22"/>
              </w:rPr>
              <w:t>Không</w:t>
            </w:r>
          </w:p>
        </w:tc>
        <w:tc>
          <w:tcPr>
            <w:tcW w:w="2875" w:type="dxa"/>
            <w:vAlign w:val="center"/>
          </w:tcPr>
          <w:p w:rsidR="002E4CF5" w:rsidRPr="000241C1" w:rsidRDefault="0020678C" w:rsidP="002E4CF5">
            <w:pPr>
              <w:rPr>
                <w:iCs/>
              </w:rPr>
            </w:pPr>
            <w:r w:rsidRPr="000241C1">
              <w:rPr>
                <w:sz w:val="22"/>
              </w:rPr>
              <w:t>Điểm c, d, khoản 3, Điều 109, Nghị định số </w:t>
            </w:r>
            <w:hyperlink r:id="rId11" w:tgtFrame="_blank" w:tooltip="Nghị định 46/2017/NĐ-CP" w:history="1">
              <w:r w:rsidRPr="000241C1">
                <w:rPr>
                  <w:sz w:val="22"/>
                </w:rPr>
                <w:t>46/2017/NĐ-CP</w:t>
              </w:r>
            </w:hyperlink>
          </w:p>
        </w:tc>
        <w:tc>
          <w:tcPr>
            <w:tcW w:w="1852" w:type="dxa"/>
            <w:vAlign w:val="center"/>
          </w:tcPr>
          <w:p w:rsidR="002E4CF5" w:rsidRPr="000241C1" w:rsidRDefault="002E4CF5" w:rsidP="002E4CF5">
            <w:pPr>
              <w:spacing w:before="60" w:after="60"/>
              <w:rPr>
                <w:bCs/>
                <w:sz w:val="22"/>
                <w:szCs w:val="22"/>
              </w:rPr>
            </w:pPr>
            <w:r w:rsidRPr="000241C1">
              <w:rPr>
                <w:bCs/>
                <w:sz w:val="22"/>
                <w:szCs w:val="22"/>
              </w:rPr>
              <w:t>- Trực tiếp;</w:t>
            </w:r>
          </w:p>
          <w:p w:rsidR="002E4CF5" w:rsidRPr="000241C1" w:rsidRDefault="002E4CF5" w:rsidP="002A222C">
            <w:pPr>
              <w:spacing w:before="60" w:after="60"/>
              <w:rPr>
                <w:bCs/>
                <w:sz w:val="22"/>
                <w:szCs w:val="22"/>
              </w:rPr>
            </w:pPr>
            <w:r w:rsidRPr="000241C1">
              <w:rPr>
                <w:bCs/>
                <w:sz w:val="22"/>
                <w:szCs w:val="22"/>
              </w:rPr>
              <w:t>- Hoặc qua BCCI;</w:t>
            </w:r>
          </w:p>
        </w:tc>
        <w:tc>
          <w:tcPr>
            <w:tcW w:w="1401" w:type="dxa"/>
            <w:vAlign w:val="center"/>
          </w:tcPr>
          <w:p w:rsidR="002E4CF5" w:rsidRPr="000241C1" w:rsidRDefault="002E4CF5" w:rsidP="002E4CF5">
            <w:pPr>
              <w:spacing w:before="60" w:after="60"/>
              <w:rPr>
                <w:bCs/>
                <w:sz w:val="22"/>
                <w:szCs w:val="22"/>
              </w:rPr>
            </w:pPr>
            <w:r w:rsidRPr="000241C1">
              <w:rPr>
                <w:bCs/>
                <w:sz w:val="22"/>
                <w:szCs w:val="22"/>
              </w:rPr>
              <w:t>- Trực tiếp;</w:t>
            </w:r>
          </w:p>
          <w:p w:rsidR="002E4CF5" w:rsidRPr="000241C1" w:rsidRDefault="002E4CF5" w:rsidP="002A222C">
            <w:pPr>
              <w:spacing w:before="60" w:after="60"/>
              <w:rPr>
                <w:b/>
                <w:bCs/>
                <w:sz w:val="22"/>
                <w:szCs w:val="22"/>
              </w:rPr>
            </w:pPr>
            <w:r w:rsidRPr="000241C1">
              <w:rPr>
                <w:bCs/>
                <w:sz w:val="22"/>
                <w:szCs w:val="22"/>
              </w:rPr>
              <w:t>- Hoặc qua BCCI;</w:t>
            </w:r>
          </w:p>
        </w:tc>
      </w:tr>
      <w:tr w:rsidR="000241C1" w:rsidRPr="000241C1" w:rsidTr="007F5687">
        <w:trPr>
          <w:gridAfter w:val="1"/>
          <w:wAfter w:w="29" w:type="dxa"/>
          <w:trHeight w:val="70"/>
        </w:trPr>
        <w:tc>
          <w:tcPr>
            <w:tcW w:w="590" w:type="dxa"/>
            <w:vAlign w:val="center"/>
          </w:tcPr>
          <w:p w:rsidR="0046503E" w:rsidRPr="000241C1" w:rsidRDefault="0046503E" w:rsidP="0046503E">
            <w:pPr>
              <w:spacing w:before="60" w:after="60"/>
              <w:jc w:val="center"/>
              <w:rPr>
                <w:bCs/>
                <w:sz w:val="22"/>
                <w:szCs w:val="22"/>
              </w:rPr>
            </w:pPr>
            <w:r w:rsidRPr="000241C1">
              <w:rPr>
                <w:bCs/>
                <w:sz w:val="22"/>
                <w:szCs w:val="22"/>
              </w:rPr>
              <w:t>18</w:t>
            </w:r>
          </w:p>
        </w:tc>
        <w:tc>
          <w:tcPr>
            <w:tcW w:w="1248" w:type="dxa"/>
          </w:tcPr>
          <w:p w:rsidR="0046503E" w:rsidRPr="000241C1" w:rsidRDefault="0046503E" w:rsidP="0046503E">
            <w:pPr>
              <w:spacing w:before="60" w:after="60"/>
              <w:jc w:val="both"/>
              <w:rPr>
                <w:sz w:val="22"/>
                <w:szCs w:val="22"/>
              </w:rPr>
            </w:pPr>
          </w:p>
        </w:tc>
        <w:tc>
          <w:tcPr>
            <w:tcW w:w="2864" w:type="dxa"/>
            <w:vAlign w:val="center"/>
          </w:tcPr>
          <w:p w:rsidR="0046503E" w:rsidRPr="000241C1" w:rsidRDefault="0046503E" w:rsidP="001F3182">
            <w:pPr>
              <w:spacing w:before="60" w:after="60"/>
              <w:jc w:val="both"/>
              <w:rPr>
                <w:sz w:val="22"/>
                <w:szCs w:val="22"/>
              </w:rPr>
            </w:pPr>
            <w:r w:rsidRPr="000241C1">
              <w:rPr>
                <w:sz w:val="22"/>
                <w:szCs w:val="22"/>
              </w:rPr>
              <w:t>Cấp giấy chứng nhận kiểm định chất lượng giáo dục mầm non</w:t>
            </w:r>
          </w:p>
        </w:tc>
        <w:tc>
          <w:tcPr>
            <w:tcW w:w="1412" w:type="dxa"/>
            <w:vAlign w:val="center"/>
          </w:tcPr>
          <w:p w:rsidR="0046503E" w:rsidRPr="000241C1" w:rsidRDefault="0046503E" w:rsidP="0046503E">
            <w:pPr>
              <w:spacing w:before="60" w:after="60"/>
              <w:jc w:val="center"/>
              <w:rPr>
                <w:b/>
                <w:bCs/>
                <w:sz w:val="22"/>
                <w:szCs w:val="22"/>
              </w:rPr>
            </w:pPr>
            <w:r w:rsidRPr="000241C1">
              <w:rPr>
                <w:bCs/>
                <w:sz w:val="22"/>
                <w:szCs w:val="22"/>
                <w:lang w:val="vi-VN"/>
              </w:rPr>
              <w:t>120 ngày</w:t>
            </w:r>
            <w:r w:rsidR="006B17BD" w:rsidRPr="000241C1">
              <w:rPr>
                <w:bCs/>
                <w:sz w:val="22"/>
                <w:szCs w:val="22"/>
              </w:rPr>
              <w:t xml:space="preserve"> </w:t>
            </w:r>
            <w:r w:rsidR="006B17BD" w:rsidRPr="000241C1">
              <w:rPr>
                <w:sz w:val="22"/>
                <w:szCs w:val="22"/>
              </w:rPr>
              <w:t>làm việc</w:t>
            </w:r>
          </w:p>
        </w:tc>
        <w:tc>
          <w:tcPr>
            <w:tcW w:w="1417" w:type="dxa"/>
            <w:vAlign w:val="center"/>
          </w:tcPr>
          <w:p w:rsidR="0046503E" w:rsidRPr="000241C1" w:rsidRDefault="0046503E" w:rsidP="0046503E">
            <w:pPr>
              <w:spacing w:before="60" w:after="60"/>
              <w:jc w:val="center"/>
              <w:rPr>
                <w:b/>
                <w:bCs/>
                <w:sz w:val="22"/>
                <w:szCs w:val="22"/>
              </w:rPr>
            </w:pPr>
            <w:r w:rsidRPr="000241C1">
              <w:rPr>
                <w:bCs/>
                <w:sz w:val="22"/>
                <w:szCs w:val="22"/>
              </w:rPr>
              <w:t>Trung tâm HCC</w:t>
            </w:r>
          </w:p>
        </w:tc>
        <w:tc>
          <w:tcPr>
            <w:tcW w:w="1062" w:type="dxa"/>
            <w:vAlign w:val="center"/>
          </w:tcPr>
          <w:p w:rsidR="0046503E" w:rsidRPr="000241C1" w:rsidRDefault="0046503E" w:rsidP="0046503E">
            <w:pPr>
              <w:spacing w:before="60" w:after="60"/>
              <w:jc w:val="center"/>
              <w:rPr>
                <w:bCs/>
                <w:sz w:val="22"/>
                <w:szCs w:val="22"/>
              </w:rPr>
            </w:pPr>
            <w:r w:rsidRPr="000241C1">
              <w:rPr>
                <w:bCs/>
                <w:sz w:val="22"/>
                <w:szCs w:val="22"/>
              </w:rPr>
              <w:t>Không</w:t>
            </w:r>
          </w:p>
        </w:tc>
        <w:tc>
          <w:tcPr>
            <w:tcW w:w="2875" w:type="dxa"/>
            <w:vAlign w:val="center"/>
          </w:tcPr>
          <w:p w:rsidR="0046503E" w:rsidRPr="000241C1" w:rsidRDefault="0046503E" w:rsidP="0046503E">
            <w:pPr>
              <w:spacing w:before="60" w:after="60"/>
              <w:jc w:val="both"/>
              <w:rPr>
                <w:sz w:val="22"/>
                <w:szCs w:val="22"/>
              </w:rPr>
            </w:pPr>
            <w:r w:rsidRPr="000241C1">
              <w:rPr>
                <w:sz w:val="22"/>
                <w:szCs w:val="22"/>
              </w:rPr>
              <w:t>Thông tư số 19/2018/TT-BGDĐT ngày 22/08/2018 của Bộ trưởng Bộ Giáo dục và Đào tạo ban hành Quy định về kiểm định chất lượng giáo dục và công nhận đạt chuẩn quốc gia đối với trường mầm non</w:t>
            </w:r>
          </w:p>
        </w:tc>
        <w:tc>
          <w:tcPr>
            <w:tcW w:w="1852" w:type="dxa"/>
            <w:vAlign w:val="center"/>
          </w:tcPr>
          <w:p w:rsidR="0046503E" w:rsidRPr="000241C1" w:rsidRDefault="0046503E" w:rsidP="0046503E">
            <w:pPr>
              <w:spacing w:before="60" w:after="60"/>
              <w:rPr>
                <w:bCs/>
                <w:sz w:val="22"/>
                <w:szCs w:val="22"/>
              </w:rPr>
            </w:pPr>
            <w:r w:rsidRPr="000241C1">
              <w:rPr>
                <w:bCs/>
                <w:sz w:val="22"/>
                <w:szCs w:val="22"/>
              </w:rPr>
              <w:t>- Trực tiếp;</w:t>
            </w:r>
          </w:p>
          <w:p w:rsidR="0046503E" w:rsidRPr="000241C1" w:rsidRDefault="0046503E" w:rsidP="0046503E">
            <w:pPr>
              <w:spacing w:before="60" w:after="60"/>
              <w:rPr>
                <w:bCs/>
                <w:sz w:val="22"/>
                <w:szCs w:val="22"/>
              </w:rPr>
            </w:pPr>
            <w:r w:rsidRPr="000241C1">
              <w:rPr>
                <w:bCs/>
                <w:sz w:val="22"/>
                <w:szCs w:val="22"/>
              </w:rPr>
              <w:t>- Hoặc qua BCCI;</w:t>
            </w:r>
          </w:p>
          <w:p w:rsidR="0046503E" w:rsidRPr="000241C1" w:rsidRDefault="0046503E" w:rsidP="0046503E">
            <w:pPr>
              <w:spacing w:before="60" w:after="60"/>
              <w:rPr>
                <w:bCs/>
                <w:sz w:val="22"/>
                <w:szCs w:val="22"/>
              </w:rPr>
            </w:pPr>
            <w:r w:rsidRPr="000241C1">
              <w:rPr>
                <w:bCs/>
                <w:sz w:val="22"/>
                <w:szCs w:val="22"/>
              </w:rPr>
              <w:t>- Hoặc qua DVC trực tuyến (3 hoặc 4)</w:t>
            </w:r>
          </w:p>
        </w:tc>
        <w:tc>
          <w:tcPr>
            <w:tcW w:w="1401" w:type="dxa"/>
            <w:vAlign w:val="center"/>
          </w:tcPr>
          <w:p w:rsidR="0046503E" w:rsidRPr="000241C1" w:rsidRDefault="0046503E" w:rsidP="0046503E">
            <w:pPr>
              <w:spacing w:before="60" w:after="60"/>
              <w:rPr>
                <w:bCs/>
                <w:sz w:val="22"/>
                <w:szCs w:val="22"/>
              </w:rPr>
            </w:pPr>
            <w:r w:rsidRPr="000241C1">
              <w:rPr>
                <w:bCs/>
                <w:sz w:val="22"/>
                <w:szCs w:val="22"/>
              </w:rPr>
              <w:t>- Trực tiếp;</w:t>
            </w:r>
          </w:p>
          <w:p w:rsidR="0046503E" w:rsidRPr="000241C1" w:rsidRDefault="0046503E" w:rsidP="0046503E">
            <w:pPr>
              <w:spacing w:before="60" w:after="60"/>
              <w:rPr>
                <w:bCs/>
                <w:sz w:val="22"/>
                <w:szCs w:val="22"/>
              </w:rPr>
            </w:pPr>
            <w:r w:rsidRPr="000241C1">
              <w:rPr>
                <w:bCs/>
                <w:sz w:val="22"/>
                <w:szCs w:val="22"/>
              </w:rPr>
              <w:t>- Hoặc qua BCCI;</w:t>
            </w:r>
          </w:p>
          <w:p w:rsidR="0046503E" w:rsidRPr="000241C1" w:rsidRDefault="0046503E" w:rsidP="0046503E">
            <w:pPr>
              <w:spacing w:before="60" w:after="60"/>
              <w:rPr>
                <w:b/>
                <w:bCs/>
                <w:sz w:val="22"/>
                <w:szCs w:val="22"/>
              </w:rPr>
            </w:pPr>
          </w:p>
        </w:tc>
      </w:tr>
      <w:tr w:rsidR="000241C1" w:rsidRPr="000241C1" w:rsidTr="007F5687">
        <w:trPr>
          <w:gridAfter w:val="1"/>
          <w:wAfter w:w="29" w:type="dxa"/>
          <w:trHeight w:val="70"/>
        </w:trPr>
        <w:tc>
          <w:tcPr>
            <w:tcW w:w="590" w:type="dxa"/>
            <w:vAlign w:val="center"/>
          </w:tcPr>
          <w:p w:rsidR="0046503E" w:rsidRPr="000241C1" w:rsidRDefault="0046503E" w:rsidP="0046503E">
            <w:pPr>
              <w:spacing w:before="60" w:after="60"/>
              <w:jc w:val="center"/>
              <w:rPr>
                <w:bCs/>
                <w:sz w:val="22"/>
                <w:szCs w:val="22"/>
              </w:rPr>
            </w:pPr>
            <w:r w:rsidRPr="000241C1">
              <w:rPr>
                <w:bCs/>
                <w:sz w:val="22"/>
                <w:szCs w:val="22"/>
              </w:rPr>
              <w:t>19</w:t>
            </w:r>
          </w:p>
        </w:tc>
        <w:tc>
          <w:tcPr>
            <w:tcW w:w="1248" w:type="dxa"/>
          </w:tcPr>
          <w:p w:rsidR="0046503E" w:rsidRPr="000241C1" w:rsidRDefault="0046503E" w:rsidP="0046503E">
            <w:pPr>
              <w:spacing w:before="60" w:after="60"/>
              <w:jc w:val="both"/>
              <w:rPr>
                <w:sz w:val="22"/>
                <w:szCs w:val="22"/>
              </w:rPr>
            </w:pPr>
          </w:p>
        </w:tc>
        <w:tc>
          <w:tcPr>
            <w:tcW w:w="2864" w:type="dxa"/>
            <w:vAlign w:val="center"/>
          </w:tcPr>
          <w:p w:rsidR="0046503E" w:rsidRPr="000241C1" w:rsidRDefault="0046503E" w:rsidP="001F3182">
            <w:pPr>
              <w:spacing w:before="60" w:after="60"/>
              <w:jc w:val="both"/>
              <w:rPr>
                <w:sz w:val="22"/>
                <w:szCs w:val="22"/>
              </w:rPr>
            </w:pPr>
            <w:r w:rsidRPr="000241C1">
              <w:rPr>
                <w:sz w:val="22"/>
                <w:szCs w:val="22"/>
              </w:rPr>
              <w:t>Cấp giấy chứng nhận chất lượng giáo dục đối với trường tiểu học</w:t>
            </w:r>
          </w:p>
        </w:tc>
        <w:tc>
          <w:tcPr>
            <w:tcW w:w="1412" w:type="dxa"/>
            <w:vAlign w:val="center"/>
          </w:tcPr>
          <w:p w:rsidR="0046503E" w:rsidRPr="000241C1" w:rsidRDefault="0046503E" w:rsidP="0046503E">
            <w:pPr>
              <w:spacing w:before="60" w:after="60"/>
              <w:jc w:val="center"/>
              <w:rPr>
                <w:b/>
                <w:bCs/>
                <w:sz w:val="22"/>
                <w:szCs w:val="22"/>
              </w:rPr>
            </w:pPr>
            <w:r w:rsidRPr="000241C1">
              <w:rPr>
                <w:bCs/>
                <w:sz w:val="22"/>
                <w:szCs w:val="22"/>
                <w:lang w:val="vi-VN"/>
              </w:rPr>
              <w:t>120 ngày</w:t>
            </w:r>
            <w:r w:rsidR="006B17BD" w:rsidRPr="000241C1">
              <w:rPr>
                <w:bCs/>
                <w:sz w:val="22"/>
                <w:szCs w:val="22"/>
              </w:rPr>
              <w:t xml:space="preserve"> </w:t>
            </w:r>
            <w:r w:rsidR="006B17BD" w:rsidRPr="000241C1">
              <w:rPr>
                <w:sz w:val="22"/>
                <w:szCs w:val="22"/>
              </w:rPr>
              <w:t>làm việc</w:t>
            </w:r>
          </w:p>
        </w:tc>
        <w:tc>
          <w:tcPr>
            <w:tcW w:w="1417" w:type="dxa"/>
            <w:vAlign w:val="center"/>
          </w:tcPr>
          <w:p w:rsidR="0046503E" w:rsidRPr="000241C1" w:rsidRDefault="0046503E" w:rsidP="0046503E">
            <w:pPr>
              <w:spacing w:before="60" w:after="60"/>
              <w:jc w:val="center"/>
              <w:rPr>
                <w:b/>
                <w:bCs/>
                <w:sz w:val="22"/>
                <w:szCs w:val="22"/>
              </w:rPr>
            </w:pPr>
            <w:r w:rsidRPr="000241C1">
              <w:rPr>
                <w:bCs/>
                <w:sz w:val="22"/>
                <w:szCs w:val="22"/>
              </w:rPr>
              <w:t>Trung tâm HCC</w:t>
            </w:r>
          </w:p>
        </w:tc>
        <w:tc>
          <w:tcPr>
            <w:tcW w:w="1062" w:type="dxa"/>
            <w:vAlign w:val="center"/>
          </w:tcPr>
          <w:p w:rsidR="0046503E" w:rsidRPr="000241C1" w:rsidRDefault="0046503E" w:rsidP="0046503E">
            <w:pPr>
              <w:spacing w:before="60" w:after="60"/>
              <w:jc w:val="center"/>
              <w:rPr>
                <w:b/>
                <w:bCs/>
                <w:sz w:val="22"/>
                <w:szCs w:val="22"/>
              </w:rPr>
            </w:pPr>
            <w:r w:rsidRPr="000241C1">
              <w:rPr>
                <w:bCs/>
                <w:sz w:val="22"/>
                <w:szCs w:val="22"/>
              </w:rPr>
              <w:t>Không</w:t>
            </w:r>
          </w:p>
        </w:tc>
        <w:tc>
          <w:tcPr>
            <w:tcW w:w="2875" w:type="dxa"/>
            <w:vAlign w:val="center"/>
          </w:tcPr>
          <w:p w:rsidR="0046503E" w:rsidRPr="000241C1" w:rsidRDefault="0046503E" w:rsidP="0046503E">
            <w:pPr>
              <w:spacing w:before="60" w:after="60"/>
              <w:jc w:val="both"/>
              <w:rPr>
                <w:sz w:val="22"/>
                <w:szCs w:val="22"/>
              </w:rPr>
            </w:pPr>
            <w:r w:rsidRPr="000241C1">
              <w:rPr>
                <w:spacing w:val="2"/>
                <w:sz w:val="22"/>
                <w:szCs w:val="22"/>
                <w:lang w:val="vi-VN"/>
              </w:rPr>
              <w:t>Thông tư số 17/2018/TT-BGDĐT ngày 22</w:t>
            </w:r>
            <w:r w:rsidRPr="000241C1">
              <w:rPr>
                <w:spacing w:val="2"/>
                <w:sz w:val="22"/>
                <w:szCs w:val="22"/>
              </w:rPr>
              <w:t>/0</w:t>
            </w:r>
            <w:r w:rsidRPr="000241C1">
              <w:rPr>
                <w:spacing w:val="2"/>
                <w:sz w:val="22"/>
                <w:szCs w:val="22"/>
                <w:lang w:val="vi-VN"/>
              </w:rPr>
              <w:t>8</w:t>
            </w:r>
            <w:r w:rsidRPr="000241C1">
              <w:rPr>
                <w:spacing w:val="2"/>
                <w:sz w:val="22"/>
                <w:szCs w:val="22"/>
              </w:rPr>
              <w:t>/2</w:t>
            </w:r>
            <w:r w:rsidRPr="000241C1">
              <w:rPr>
                <w:spacing w:val="2"/>
                <w:sz w:val="22"/>
                <w:szCs w:val="22"/>
                <w:lang w:val="vi-VN"/>
              </w:rPr>
              <w:t xml:space="preserve">018 của Bộ trưởng Bộ Giáo dục và Đào tạo ban hành </w:t>
            </w:r>
            <w:r w:rsidRPr="000241C1">
              <w:rPr>
                <w:bCs/>
                <w:sz w:val="22"/>
                <w:szCs w:val="22"/>
                <w:lang w:val="it-IT"/>
              </w:rPr>
              <w:t>Quy định về kiểm định chất lượng giáo dục và công nhận đạt chuẩn quốc gia đối với trường tiểu học</w:t>
            </w:r>
            <w:r w:rsidRPr="000241C1">
              <w:rPr>
                <w:sz w:val="22"/>
                <w:szCs w:val="22"/>
                <w:lang w:val="vi-VN"/>
              </w:rPr>
              <w:t xml:space="preserve"> </w:t>
            </w:r>
          </w:p>
        </w:tc>
        <w:tc>
          <w:tcPr>
            <w:tcW w:w="1852" w:type="dxa"/>
            <w:vAlign w:val="center"/>
          </w:tcPr>
          <w:p w:rsidR="0046503E" w:rsidRPr="000241C1" w:rsidRDefault="0046503E" w:rsidP="0046503E">
            <w:pPr>
              <w:spacing w:before="60" w:after="60"/>
              <w:rPr>
                <w:bCs/>
                <w:sz w:val="22"/>
                <w:szCs w:val="22"/>
              </w:rPr>
            </w:pPr>
            <w:r w:rsidRPr="000241C1">
              <w:rPr>
                <w:bCs/>
                <w:sz w:val="22"/>
                <w:szCs w:val="22"/>
              </w:rPr>
              <w:t>- Trực tiếp;</w:t>
            </w:r>
          </w:p>
          <w:p w:rsidR="0046503E" w:rsidRPr="000241C1" w:rsidRDefault="0046503E" w:rsidP="0046503E">
            <w:pPr>
              <w:spacing w:before="60" w:after="60"/>
              <w:rPr>
                <w:bCs/>
                <w:sz w:val="22"/>
                <w:szCs w:val="22"/>
              </w:rPr>
            </w:pPr>
            <w:r w:rsidRPr="000241C1">
              <w:rPr>
                <w:bCs/>
                <w:sz w:val="22"/>
                <w:szCs w:val="22"/>
              </w:rPr>
              <w:t>- Hoặc qua BCCI;</w:t>
            </w:r>
          </w:p>
          <w:p w:rsidR="0046503E" w:rsidRPr="000241C1" w:rsidRDefault="0046503E" w:rsidP="0046503E">
            <w:pPr>
              <w:spacing w:before="60" w:after="60"/>
              <w:rPr>
                <w:bCs/>
                <w:sz w:val="22"/>
                <w:szCs w:val="22"/>
              </w:rPr>
            </w:pPr>
            <w:r w:rsidRPr="000241C1">
              <w:rPr>
                <w:bCs/>
                <w:sz w:val="22"/>
                <w:szCs w:val="22"/>
              </w:rPr>
              <w:t>- Hoặc qua DVC trực tuyến (3 hoặc 4)</w:t>
            </w:r>
          </w:p>
        </w:tc>
        <w:tc>
          <w:tcPr>
            <w:tcW w:w="1401" w:type="dxa"/>
            <w:vAlign w:val="center"/>
          </w:tcPr>
          <w:p w:rsidR="0046503E" w:rsidRPr="000241C1" w:rsidRDefault="0046503E" w:rsidP="0046503E">
            <w:pPr>
              <w:spacing w:before="60" w:after="60"/>
              <w:rPr>
                <w:bCs/>
                <w:sz w:val="22"/>
                <w:szCs w:val="22"/>
              </w:rPr>
            </w:pPr>
            <w:r w:rsidRPr="000241C1">
              <w:rPr>
                <w:bCs/>
                <w:sz w:val="22"/>
                <w:szCs w:val="22"/>
              </w:rPr>
              <w:t>- Trực tiếp;</w:t>
            </w:r>
          </w:p>
          <w:p w:rsidR="0046503E" w:rsidRPr="000241C1" w:rsidRDefault="0046503E" w:rsidP="0046503E">
            <w:pPr>
              <w:spacing w:before="60" w:after="60"/>
              <w:rPr>
                <w:bCs/>
                <w:sz w:val="22"/>
                <w:szCs w:val="22"/>
              </w:rPr>
            </w:pPr>
            <w:r w:rsidRPr="000241C1">
              <w:rPr>
                <w:bCs/>
                <w:sz w:val="22"/>
                <w:szCs w:val="22"/>
              </w:rPr>
              <w:t>- Hoặc qua BCCI;</w:t>
            </w:r>
          </w:p>
          <w:p w:rsidR="0046503E" w:rsidRPr="000241C1" w:rsidRDefault="0046503E" w:rsidP="0046503E">
            <w:pPr>
              <w:spacing w:before="60" w:after="60"/>
              <w:rPr>
                <w:b/>
                <w:bCs/>
                <w:sz w:val="22"/>
                <w:szCs w:val="22"/>
              </w:rPr>
            </w:pPr>
          </w:p>
        </w:tc>
      </w:tr>
      <w:tr w:rsidR="000241C1" w:rsidRPr="000241C1" w:rsidTr="007F5687">
        <w:trPr>
          <w:gridAfter w:val="1"/>
          <w:wAfter w:w="29" w:type="dxa"/>
          <w:trHeight w:val="70"/>
        </w:trPr>
        <w:tc>
          <w:tcPr>
            <w:tcW w:w="590" w:type="dxa"/>
            <w:vAlign w:val="center"/>
          </w:tcPr>
          <w:p w:rsidR="0046503E" w:rsidRPr="000241C1" w:rsidRDefault="0046503E" w:rsidP="0046503E">
            <w:pPr>
              <w:spacing w:before="60" w:after="60"/>
              <w:jc w:val="center"/>
              <w:rPr>
                <w:bCs/>
                <w:sz w:val="22"/>
                <w:szCs w:val="22"/>
              </w:rPr>
            </w:pPr>
            <w:r w:rsidRPr="000241C1">
              <w:rPr>
                <w:bCs/>
                <w:sz w:val="22"/>
                <w:szCs w:val="22"/>
              </w:rPr>
              <w:t>20</w:t>
            </w:r>
          </w:p>
        </w:tc>
        <w:tc>
          <w:tcPr>
            <w:tcW w:w="1248" w:type="dxa"/>
          </w:tcPr>
          <w:p w:rsidR="0046503E" w:rsidRPr="000241C1" w:rsidRDefault="0046503E" w:rsidP="0046503E">
            <w:pPr>
              <w:spacing w:before="60" w:after="60"/>
              <w:jc w:val="both"/>
              <w:rPr>
                <w:sz w:val="22"/>
                <w:szCs w:val="22"/>
              </w:rPr>
            </w:pPr>
          </w:p>
        </w:tc>
        <w:tc>
          <w:tcPr>
            <w:tcW w:w="2864" w:type="dxa"/>
            <w:vAlign w:val="center"/>
          </w:tcPr>
          <w:p w:rsidR="0046503E" w:rsidRPr="000241C1" w:rsidRDefault="0046503E" w:rsidP="001F3182">
            <w:pPr>
              <w:spacing w:before="120" w:after="120"/>
              <w:jc w:val="both"/>
              <w:rPr>
                <w:sz w:val="22"/>
                <w:szCs w:val="22"/>
              </w:rPr>
            </w:pPr>
            <w:r w:rsidRPr="000241C1">
              <w:rPr>
                <w:sz w:val="22"/>
                <w:szCs w:val="22"/>
              </w:rPr>
              <w:t xml:space="preserve">Cấp giấy chứng nhận chất lượng giáo dục đối với trường trung học (Bao gồm trường trung học cơ sở; trường trung học phổ thông; trường phổ thông có nhiều cấp học; trường phổ thông dân tộc nội trú cấp huyện; trường phổ thông dân tộc nội trú cấp tỉnh; trường phổ thông dân tộc nội </w:t>
            </w:r>
            <w:r w:rsidRPr="000241C1">
              <w:rPr>
                <w:sz w:val="22"/>
                <w:szCs w:val="22"/>
              </w:rPr>
              <w:lastRenderedPageBreak/>
              <w:t>trú trực thuộc Bộ; trường phổ thông dân tộc bán trú; trường chuyên thuộc các loại hình trong hệ thống giáo dục quốc dân)</w:t>
            </w:r>
          </w:p>
        </w:tc>
        <w:tc>
          <w:tcPr>
            <w:tcW w:w="1412" w:type="dxa"/>
            <w:vAlign w:val="center"/>
          </w:tcPr>
          <w:p w:rsidR="0046503E" w:rsidRPr="000241C1" w:rsidRDefault="0046503E" w:rsidP="0046503E">
            <w:pPr>
              <w:spacing w:before="60" w:after="60"/>
              <w:jc w:val="center"/>
              <w:rPr>
                <w:b/>
                <w:bCs/>
                <w:sz w:val="22"/>
                <w:szCs w:val="22"/>
              </w:rPr>
            </w:pPr>
            <w:r w:rsidRPr="000241C1">
              <w:rPr>
                <w:bCs/>
                <w:sz w:val="22"/>
                <w:szCs w:val="22"/>
                <w:lang w:val="vi-VN"/>
              </w:rPr>
              <w:lastRenderedPageBreak/>
              <w:t>120 ngày</w:t>
            </w:r>
            <w:r w:rsidR="006B17BD" w:rsidRPr="000241C1">
              <w:rPr>
                <w:bCs/>
                <w:sz w:val="22"/>
                <w:szCs w:val="22"/>
              </w:rPr>
              <w:t xml:space="preserve"> </w:t>
            </w:r>
            <w:r w:rsidR="006B17BD" w:rsidRPr="000241C1">
              <w:rPr>
                <w:sz w:val="22"/>
                <w:szCs w:val="22"/>
              </w:rPr>
              <w:t>làm việc</w:t>
            </w:r>
          </w:p>
        </w:tc>
        <w:tc>
          <w:tcPr>
            <w:tcW w:w="1417" w:type="dxa"/>
            <w:vAlign w:val="center"/>
          </w:tcPr>
          <w:p w:rsidR="0046503E" w:rsidRPr="000241C1" w:rsidRDefault="0046503E" w:rsidP="0046503E">
            <w:pPr>
              <w:spacing w:before="60" w:after="60"/>
              <w:jc w:val="center"/>
              <w:rPr>
                <w:b/>
                <w:bCs/>
                <w:sz w:val="22"/>
                <w:szCs w:val="22"/>
              </w:rPr>
            </w:pPr>
            <w:r w:rsidRPr="000241C1">
              <w:rPr>
                <w:bCs/>
                <w:sz w:val="22"/>
                <w:szCs w:val="22"/>
              </w:rPr>
              <w:t>Trung tâm HCC</w:t>
            </w:r>
          </w:p>
        </w:tc>
        <w:tc>
          <w:tcPr>
            <w:tcW w:w="1062" w:type="dxa"/>
            <w:vAlign w:val="center"/>
          </w:tcPr>
          <w:p w:rsidR="0046503E" w:rsidRPr="000241C1" w:rsidRDefault="0046503E" w:rsidP="0046503E">
            <w:pPr>
              <w:spacing w:before="60" w:after="60"/>
              <w:jc w:val="center"/>
              <w:rPr>
                <w:b/>
                <w:bCs/>
                <w:sz w:val="22"/>
                <w:szCs w:val="22"/>
              </w:rPr>
            </w:pPr>
            <w:r w:rsidRPr="000241C1">
              <w:rPr>
                <w:bCs/>
                <w:sz w:val="22"/>
                <w:szCs w:val="22"/>
              </w:rPr>
              <w:t>Không</w:t>
            </w:r>
          </w:p>
        </w:tc>
        <w:tc>
          <w:tcPr>
            <w:tcW w:w="2875" w:type="dxa"/>
            <w:vAlign w:val="center"/>
          </w:tcPr>
          <w:p w:rsidR="0046503E" w:rsidRPr="000241C1" w:rsidRDefault="0046503E" w:rsidP="0046503E">
            <w:pPr>
              <w:spacing w:before="120" w:after="120"/>
              <w:jc w:val="both"/>
              <w:rPr>
                <w:sz w:val="22"/>
                <w:szCs w:val="22"/>
              </w:rPr>
            </w:pPr>
            <w:r w:rsidRPr="000241C1">
              <w:rPr>
                <w:spacing w:val="2"/>
                <w:sz w:val="22"/>
                <w:szCs w:val="22"/>
              </w:rPr>
              <w:t xml:space="preserve">Thông tư số 18/2018/TT-BGDĐT ngày 22/08/2018 của Bộ trưởng Bộ Giáo dục và Đào tạo ban hành </w:t>
            </w:r>
            <w:r w:rsidRPr="000241C1">
              <w:rPr>
                <w:sz w:val="22"/>
                <w:szCs w:val="22"/>
              </w:rPr>
              <w:t>Quy định về kiểm định chất lượng giáo dục và công nhận đạt chuẩn quốc gia đối với trường trung học cơ sở, trường trung học phổ thông và trường phổ thông có nhiều cấp học</w:t>
            </w:r>
          </w:p>
        </w:tc>
        <w:tc>
          <w:tcPr>
            <w:tcW w:w="1852" w:type="dxa"/>
            <w:vAlign w:val="center"/>
          </w:tcPr>
          <w:p w:rsidR="0046503E" w:rsidRPr="000241C1" w:rsidRDefault="0046503E" w:rsidP="0046503E">
            <w:pPr>
              <w:spacing w:before="60" w:after="60"/>
              <w:rPr>
                <w:bCs/>
                <w:sz w:val="22"/>
                <w:szCs w:val="22"/>
              </w:rPr>
            </w:pPr>
            <w:r w:rsidRPr="000241C1">
              <w:rPr>
                <w:bCs/>
                <w:sz w:val="22"/>
                <w:szCs w:val="22"/>
              </w:rPr>
              <w:t>- Trực tiếp;</w:t>
            </w:r>
          </w:p>
          <w:p w:rsidR="0046503E" w:rsidRPr="000241C1" w:rsidRDefault="0046503E" w:rsidP="0046503E">
            <w:pPr>
              <w:spacing w:before="60" w:after="60"/>
              <w:rPr>
                <w:bCs/>
                <w:sz w:val="22"/>
                <w:szCs w:val="22"/>
              </w:rPr>
            </w:pPr>
            <w:r w:rsidRPr="000241C1">
              <w:rPr>
                <w:bCs/>
                <w:sz w:val="22"/>
                <w:szCs w:val="22"/>
              </w:rPr>
              <w:t>- Hoặc qua BCCI;</w:t>
            </w:r>
          </w:p>
          <w:p w:rsidR="0046503E" w:rsidRPr="000241C1" w:rsidRDefault="0046503E" w:rsidP="0046503E">
            <w:pPr>
              <w:spacing w:before="60" w:after="60"/>
              <w:rPr>
                <w:bCs/>
                <w:sz w:val="22"/>
                <w:szCs w:val="22"/>
              </w:rPr>
            </w:pPr>
            <w:r w:rsidRPr="000241C1">
              <w:rPr>
                <w:bCs/>
                <w:sz w:val="22"/>
                <w:szCs w:val="22"/>
              </w:rPr>
              <w:t>- Hoặc qua DVC trực tuyến (3 hoặc 4)</w:t>
            </w:r>
          </w:p>
        </w:tc>
        <w:tc>
          <w:tcPr>
            <w:tcW w:w="1401" w:type="dxa"/>
            <w:vAlign w:val="center"/>
          </w:tcPr>
          <w:p w:rsidR="0046503E" w:rsidRPr="000241C1" w:rsidRDefault="0046503E" w:rsidP="0046503E">
            <w:pPr>
              <w:spacing w:before="60" w:after="60"/>
              <w:rPr>
                <w:bCs/>
                <w:sz w:val="22"/>
                <w:szCs w:val="22"/>
              </w:rPr>
            </w:pPr>
            <w:r w:rsidRPr="000241C1">
              <w:rPr>
                <w:bCs/>
                <w:sz w:val="22"/>
                <w:szCs w:val="22"/>
              </w:rPr>
              <w:t>- Trực tiếp;</w:t>
            </w:r>
          </w:p>
          <w:p w:rsidR="0046503E" w:rsidRPr="000241C1" w:rsidRDefault="0046503E" w:rsidP="0046503E">
            <w:pPr>
              <w:spacing w:before="60" w:after="60"/>
              <w:rPr>
                <w:bCs/>
                <w:sz w:val="22"/>
                <w:szCs w:val="22"/>
              </w:rPr>
            </w:pPr>
            <w:r w:rsidRPr="000241C1">
              <w:rPr>
                <w:bCs/>
                <w:sz w:val="22"/>
                <w:szCs w:val="22"/>
              </w:rPr>
              <w:t>- Hoặc qua BCCI;</w:t>
            </w:r>
          </w:p>
          <w:p w:rsidR="0046503E" w:rsidRPr="000241C1" w:rsidRDefault="0046503E" w:rsidP="0046503E">
            <w:pPr>
              <w:spacing w:before="60" w:after="60"/>
              <w:rPr>
                <w:b/>
                <w:bCs/>
                <w:sz w:val="22"/>
                <w:szCs w:val="22"/>
              </w:rPr>
            </w:pPr>
          </w:p>
        </w:tc>
      </w:tr>
      <w:tr w:rsidR="000241C1" w:rsidRPr="000241C1" w:rsidTr="007F5687">
        <w:trPr>
          <w:gridAfter w:val="1"/>
          <w:wAfter w:w="29" w:type="dxa"/>
          <w:trHeight w:val="70"/>
        </w:trPr>
        <w:tc>
          <w:tcPr>
            <w:tcW w:w="590" w:type="dxa"/>
            <w:vAlign w:val="center"/>
          </w:tcPr>
          <w:p w:rsidR="00440202" w:rsidRPr="000241C1" w:rsidRDefault="00440202" w:rsidP="00440202">
            <w:pPr>
              <w:spacing w:before="60" w:after="60"/>
              <w:jc w:val="center"/>
              <w:rPr>
                <w:bCs/>
                <w:sz w:val="22"/>
                <w:szCs w:val="22"/>
              </w:rPr>
            </w:pPr>
            <w:r w:rsidRPr="000241C1">
              <w:rPr>
                <w:bCs/>
                <w:sz w:val="22"/>
                <w:szCs w:val="22"/>
              </w:rPr>
              <w:lastRenderedPageBreak/>
              <w:t>21</w:t>
            </w:r>
          </w:p>
        </w:tc>
        <w:tc>
          <w:tcPr>
            <w:tcW w:w="1248" w:type="dxa"/>
          </w:tcPr>
          <w:p w:rsidR="00440202" w:rsidRPr="000241C1" w:rsidRDefault="00440202" w:rsidP="00440202">
            <w:pPr>
              <w:spacing w:before="60" w:after="60"/>
              <w:jc w:val="both"/>
              <w:rPr>
                <w:sz w:val="22"/>
                <w:szCs w:val="22"/>
              </w:rPr>
            </w:pPr>
            <w:r w:rsidRPr="000241C1">
              <w:rPr>
                <w:sz w:val="22"/>
                <w:szCs w:val="22"/>
              </w:rPr>
              <w:t>BGD-DTP-285341</w:t>
            </w:r>
          </w:p>
        </w:tc>
        <w:tc>
          <w:tcPr>
            <w:tcW w:w="2864" w:type="dxa"/>
            <w:vAlign w:val="center"/>
          </w:tcPr>
          <w:p w:rsidR="00440202" w:rsidRPr="000241C1" w:rsidRDefault="00440202" w:rsidP="001F3182">
            <w:pPr>
              <w:spacing w:before="120" w:after="120"/>
              <w:jc w:val="both"/>
              <w:rPr>
                <w:sz w:val="22"/>
                <w:szCs w:val="22"/>
              </w:rPr>
            </w:pPr>
            <w:r w:rsidRPr="000241C1">
              <w:rPr>
                <w:sz w:val="22"/>
                <w:szCs w:val="22"/>
              </w:rPr>
              <w:t>Thành lập trường trung học phổ thông công lập hoặc cho phép thành lập trường trung học phổ thông tư thục</w:t>
            </w:r>
          </w:p>
        </w:tc>
        <w:tc>
          <w:tcPr>
            <w:tcW w:w="1412" w:type="dxa"/>
            <w:vAlign w:val="center"/>
          </w:tcPr>
          <w:p w:rsidR="00440202" w:rsidRPr="000241C1" w:rsidRDefault="00440202" w:rsidP="00440202">
            <w:pPr>
              <w:spacing w:before="120" w:after="120"/>
              <w:jc w:val="center"/>
              <w:rPr>
                <w:sz w:val="22"/>
                <w:szCs w:val="22"/>
              </w:rPr>
            </w:pPr>
            <w:r w:rsidRPr="000241C1">
              <w:rPr>
                <w:iCs/>
                <w:sz w:val="22"/>
                <w:szCs w:val="22"/>
              </w:rPr>
              <w:t>25 ngày làm việc</w:t>
            </w:r>
          </w:p>
        </w:tc>
        <w:tc>
          <w:tcPr>
            <w:tcW w:w="1417" w:type="dxa"/>
            <w:vAlign w:val="center"/>
          </w:tcPr>
          <w:p w:rsidR="00440202" w:rsidRPr="000241C1" w:rsidRDefault="00440202" w:rsidP="00440202">
            <w:pPr>
              <w:spacing w:before="60" w:after="60"/>
              <w:jc w:val="center"/>
              <w:rPr>
                <w:bCs/>
                <w:sz w:val="22"/>
                <w:szCs w:val="22"/>
              </w:rPr>
            </w:pPr>
            <w:r w:rsidRPr="000241C1">
              <w:rPr>
                <w:bCs/>
                <w:sz w:val="22"/>
                <w:szCs w:val="22"/>
              </w:rPr>
              <w:t>Trung tâm HCC</w:t>
            </w:r>
          </w:p>
        </w:tc>
        <w:tc>
          <w:tcPr>
            <w:tcW w:w="1062" w:type="dxa"/>
            <w:vAlign w:val="center"/>
          </w:tcPr>
          <w:p w:rsidR="00440202" w:rsidRPr="000241C1" w:rsidRDefault="00440202" w:rsidP="00440202">
            <w:pPr>
              <w:spacing w:before="60" w:after="60"/>
              <w:jc w:val="center"/>
              <w:rPr>
                <w:bCs/>
                <w:sz w:val="22"/>
                <w:szCs w:val="22"/>
              </w:rPr>
            </w:pPr>
            <w:r w:rsidRPr="000241C1">
              <w:rPr>
                <w:bCs/>
                <w:sz w:val="22"/>
                <w:szCs w:val="22"/>
              </w:rPr>
              <w:t>Không</w:t>
            </w:r>
          </w:p>
        </w:tc>
        <w:tc>
          <w:tcPr>
            <w:tcW w:w="2875" w:type="dxa"/>
            <w:vAlign w:val="center"/>
          </w:tcPr>
          <w:p w:rsidR="00440202" w:rsidRPr="000241C1" w:rsidRDefault="00440202" w:rsidP="00440202">
            <w:pPr>
              <w:spacing w:before="120" w:after="120"/>
              <w:rPr>
                <w:sz w:val="22"/>
                <w:szCs w:val="22"/>
              </w:rPr>
            </w:pPr>
            <w:r w:rsidRPr="000241C1">
              <w:rPr>
                <w:sz w:val="22"/>
                <w:szCs w:val="22"/>
              </w:rPr>
              <w:t>Khoản 14, Điều 1, Nghị định số 135/2018/NĐ-CP</w:t>
            </w:r>
          </w:p>
        </w:tc>
        <w:tc>
          <w:tcPr>
            <w:tcW w:w="1852"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440202">
            <w:pPr>
              <w:spacing w:before="60" w:after="60"/>
              <w:jc w:val="both"/>
              <w:rPr>
                <w:bCs/>
                <w:sz w:val="22"/>
                <w:szCs w:val="22"/>
              </w:rPr>
            </w:pPr>
            <w:r w:rsidRPr="000241C1">
              <w:rPr>
                <w:bCs/>
                <w:sz w:val="22"/>
                <w:szCs w:val="22"/>
              </w:rPr>
              <w:t xml:space="preserve">- Hoặc qua BCCI; </w:t>
            </w:r>
          </w:p>
          <w:p w:rsidR="00440202" w:rsidRPr="000241C1" w:rsidRDefault="00440202" w:rsidP="00440202">
            <w:pPr>
              <w:spacing w:before="60" w:after="60"/>
              <w:jc w:val="both"/>
              <w:rPr>
                <w:bCs/>
                <w:sz w:val="22"/>
                <w:szCs w:val="22"/>
              </w:rPr>
            </w:pPr>
          </w:p>
        </w:tc>
        <w:tc>
          <w:tcPr>
            <w:tcW w:w="1401"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440202">
            <w:pPr>
              <w:spacing w:before="60" w:after="60"/>
              <w:jc w:val="both"/>
              <w:rPr>
                <w:bCs/>
                <w:sz w:val="22"/>
                <w:szCs w:val="22"/>
              </w:rPr>
            </w:pPr>
            <w:r w:rsidRPr="000241C1">
              <w:rPr>
                <w:bCs/>
                <w:sz w:val="22"/>
                <w:szCs w:val="22"/>
              </w:rPr>
              <w:t xml:space="preserve">- Hoặc qua BCCI; </w:t>
            </w:r>
          </w:p>
          <w:p w:rsidR="00440202" w:rsidRPr="000241C1" w:rsidRDefault="00440202" w:rsidP="00440202">
            <w:pPr>
              <w:spacing w:before="60" w:after="60"/>
              <w:jc w:val="both"/>
              <w:rPr>
                <w:b/>
                <w:bCs/>
                <w:sz w:val="22"/>
                <w:szCs w:val="22"/>
              </w:rPr>
            </w:pPr>
          </w:p>
        </w:tc>
      </w:tr>
      <w:tr w:rsidR="000241C1" w:rsidRPr="000241C1" w:rsidTr="007F5687">
        <w:trPr>
          <w:gridAfter w:val="1"/>
          <w:wAfter w:w="29" w:type="dxa"/>
          <w:trHeight w:val="70"/>
        </w:trPr>
        <w:tc>
          <w:tcPr>
            <w:tcW w:w="590" w:type="dxa"/>
            <w:vAlign w:val="center"/>
          </w:tcPr>
          <w:p w:rsidR="00440202" w:rsidRPr="000241C1" w:rsidRDefault="00440202" w:rsidP="00440202">
            <w:pPr>
              <w:spacing w:before="60" w:after="60"/>
              <w:jc w:val="center"/>
              <w:rPr>
                <w:bCs/>
                <w:sz w:val="22"/>
                <w:szCs w:val="22"/>
              </w:rPr>
            </w:pPr>
            <w:r w:rsidRPr="000241C1">
              <w:rPr>
                <w:bCs/>
                <w:sz w:val="22"/>
                <w:szCs w:val="22"/>
              </w:rPr>
              <w:t>22</w:t>
            </w:r>
          </w:p>
        </w:tc>
        <w:tc>
          <w:tcPr>
            <w:tcW w:w="1248" w:type="dxa"/>
          </w:tcPr>
          <w:p w:rsidR="00440202" w:rsidRPr="000241C1" w:rsidRDefault="00440202" w:rsidP="00440202">
            <w:pPr>
              <w:spacing w:before="60" w:after="60"/>
              <w:jc w:val="both"/>
              <w:rPr>
                <w:sz w:val="22"/>
                <w:szCs w:val="22"/>
              </w:rPr>
            </w:pPr>
            <w:r w:rsidRPr="000241C1">
              <w:rPr>
                <w:sz w:val="22"/>
                <w:szCs w:val="22"/>
              </w:rPr>
              <w:t>BGD-DTP-285345</w:t>
            </w:r>
          </w:p>
        </w:tc>
        <w:tc>
          <w:tcPr>
            <w:tcW w:w="2864" w:type="dxa"/>
            <w:vAlign w:val="center"/>
          </w:tcPr>
          <w:p w:rsidR="00440202" w:rsidRPr="000241C1" w:rsidRDefault="00440202" w:rsidP="001F3182">
            <w:pPr>
              <w:spacing w:before="120" w:after="120"/>
              <w:jc w:val="both"/>
              <w:rPr>
                <w:sz w:val="22"/>
                <w:szCs w:val="22"/>
              </w:rPr>
            </w:pPr>
            <w:r w:rsidRPr="000241C1">
              <w:rPr>
                <w:sz w:val="22"/>
                <w:szCs w:val="22"/>
              </w:rPr>
              <w:t>Cho phép trường trung học phổ thông hoạt động trở lại</w:t>
            </w:r>
          </w:p>
        </w:tc>
        <w:tc>
          <w:tcPr>
            <w:tcW w:w="1412" w:type="dxa"/>
            <w:vAlign w:val="center"/>
          </w:tcPr>
          <w:p w:rsidR="00440202" w:rsidRPr="000241C1" w:rsidRDefault="00440202" w:rsidP="00440202">
            <w:pPr>
              <w:spacing w:before="60" w:after="60"/>
              <w:jc w:val="center"/>
              <w:rPr>
                <w:sz w:val="22"/>
                <w:szCs w:val="22"/>
              </w:rPr>
            </w:pPr>
            <w:r w:rsidRPr="000241C1">
              <w:rPr>
                <w:bCs/>
                <w:sz w:val="22"/>
                <w:szCs w:val="22"/>
              </w:rPr>
              <w:t>20 ngày làm việc</w:t>
            </w:r>
          </w:p>
        </w:tc>
        <w:tc>
          <w:tcPr>
            <w:tcW w:w="1417" w:type="dxa"/>
            <w:vAlign w:val="center"/>
          </w:tcPr>
          <w:p w:rsidR="00440202" w:rsidRPr="000241C1" w:rsidRDefault="00440202" w:rsidP="00440202">
            <w:pPr>
              <w:spacing w:before="60" w:after="60"/>
              <w:jc w:val="center"/>
              <w:rPr>
                <w:b/>
                <w:bCs/>
                <w:sz w:val="22"/>
                <w:szCs w:val="22"/>
              </w:rPr>
            </w:pPr>
            <w:r w:rsidRPr="000241C1">
              <w:rPr>
                <w:bCs/>
                <w:sz w:val="22"/>
                <w:szCs w:val="22"/>
              </w:rPr>
              <w:t>Trung tâm HCC</w:t>
            </w:r>
          </w:p>
        </w:tc>
        <w:tc>
          <w:tcPr>
            <w:tcW w:w="1062" w:type="dxa"/>
            <w:vAlign w:val="center"/>
          </w:tcPr>
          <w:p w:rsidR="00440202" w:rsidRPr="000241C1" w:rsidRDefault="00440202" w:rsidP="00440202">
            <w:pPr>
              <w:spacing w:before="60" w:after="60"/>
              <w:jc w:val="center"/>
              <w:rPr>
                <w:bCs/>
                <w:sz w:val="22"/>
                <w:szCs w:val="22"/>
              </w:rPr>
            </w:pPr>
            <w:r w:rsidRPr="000241C1">
              <w:rPr>
                <w:bCs/>
                <w:sz w:val="22"/>
                <w:szCs w:val="22"/>
              </w:rPr>
              <w:t>Không</w:t>
            </w:r>
          </w:p>
        </w:tc>
        <w:tc>
          <w:tcPr>
            <w:tcW w:w="2875" w:type="dxa"/>
            <w:vAlign w:val="center"/>
          </w:tcPr>
          <w:p w:rsidR="00440202" w:rsidRPr="000241C1" w:rsidRDefault="00440202" w:rsidP="00440202">
            <w:pPr>
              <w:spacing w:before="120" w:after="120"/>
              <w:rPr>
                <w:sz w:val="22"/>
                <w:szCs w:val="22"/>
              </w:rPr>
            </w:pPr>
            <w:r w:rsidRPr="000241C1">
              <w:rPr>
                <w:sz w:val="22"/>
                <w:szCs w:val="22"/>
              </w:rPr>
              <w:t>Khoản 16, Điều 1, Nghị định số 135/2018/NĐ-CP</w:t>
            </w:r>
          </w:p>
        </w:tc>
        <w:tc>
          <w:tcPr>
            <w:tcW w:w="1852"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440202">
            <w:pPr>
              <w:spacing w:before="60" w:after="60"/>
              <w:jc w:val="both"/>
              <w:rPr>
                <w:bCs/>
                <w:sz w:val="22"/>
                <w:szCs w:val="22"/>
              </w:rPr>
            </w:pPr>
            <w:r w:rsidRPr="000241C1">
              <w:rPr>
                <w:bCs/>
                <w:sz w:val="22"/>
                <w:szCs w:val="22"/>
              </w:rPr>
              <w:t xml:space="preserve">- Hoặc qua BCCI; </w:t>
            </w:r>
          </w:p>
          <w:p w:rsidR="00440202" w:rsidRPr="000241C1" w:rsidRDefault="00440202" w:rsidP="00440202">
            <w:pPr>
              <w:spacing w:before="60" w:after="60"/>
              <w:jc w:val="both"/>
              <w:rPr>
                <w:bCs/>
                <w:sz w:val="22"/>
                <w:szCs w:val="22"/>
              </w:rPr>
            </w:pPr>
          </w:p>
        </w:tc>
        <w:tc>
          <w:tcPr>
            <w:tcW w:w="1401"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B01208">
            <w:pPr>
              <w:spacing w:before="60" w:after="60"/>
              <w:jc w:val="both"/>
              <w:rPr>
                <w:b/>
                <w:bCs/>
                <w:sz w:val="22"/>
                <w:szCs w:val="22"/>
              </w:rPr>
            </w:pPr>
            <w:r w:rsidRPr="000241C1">
              <w:rPr>
                <w:bCs/>
                <w:sz w:val="22"/>
                <w:szCs w:val="22"/>
              </w:rPr>
              <w:t xml:space="preserve">- Hoặc qua BCCI; </w:t>
            </w:r>
          </w:p>
        </w:tc>
      </w:tr>
      <w:tr w:rsidR="000241C1" w:rsidRPr="000241C1" w:rsidTr="007F5687">
        <w:trPr>
          <w:gridAfter w:val="1"/>
          <w:wAfter w:w="29" w:type="dxa"/>
          <w:trHeight w:val="70"/>
        </w:trPr>
        <w:tc>
          <w:tcPr>
            <w:tcW w:w="590" w:type="dxa"/>
            <w:vAlign w:val="center"/>
          </w:tcPr>
          <w:p w:rsidR="00440202" w:rsidRPr="000241C1" w:rsidRDefault="00440202" w:rsidP="00440202">
            <w:pPr>
              <w:spacing w:before="60" w:after="60"/>
              <w:jc w:val="center"/>
              <w:rPr>
                <w:bCs/>
                <w:sz w:val="22"/>
                <w:szCs w:val="22"/>
              </w:rPr>
            </w:pPr>
            <w:r w:rsidRPr="000241C1">
              <w:rPr>
                <w:bCs/>
                <w:sz w:val="22"/>
                <w:szCs w:val="22"/>
              </w:rPr>
              <w:t>23</w:t>
            </w:r>
          </w:p>
        </w:tc>
        <w:tc>
          <w:tcPr>
            <w:tcW w:w="1248" w:type="dxa"/>
          </w:tcPr>
          <w:p w:rsidR="00440202" w:rsidRPr="000241C1" w:rsidRDefault="00440202" w:rsidP="00440202">
            <w:pPr>
              <w:spacing w:before="60" w:after="60"/>
              <w:jc w:val="both"/>
              <w:rPr>
                <w:sz w:val="22"/>
                <w:szCs w:val="22"/>
              </w:rPr>
            </w:pPr>
            <w:r w:rsidRPr="000241C1">
              <w:rPr>
                <w:sz w:val="22"/>
                <w:szCs w:val="22"/>
              </w:rPr>
              <w:t>BGD-DTP-285343</w:t>
            </w:r>
          </w:p>
        </w:tc>
        <w:tc>
          <w:tcPr>
            <w:tcW w:w="2864" w:type="dxa"/>
            <w:vAlign w:val="center"/>
          </w:tcPr>
          <w:p w:rsidR="00440202" w:rsidRPr="000241C1" w:rsidRDefault="00440202" w:rsidP="001F3182">
            <w:pPr>
              <w:spacing w:before="120" w:after="120"/>
              <w:jc w:val="both"/>
              <w:rPr>
                <w:sz w:val="22"/>
                <w:szCs w:val="22"/>
              </w:rPr>
            </w:pPr>
            <w:r w:rsidRPr="000241C1">
              <w:rPr>
                <w:sz w:val="22"/>
                <w:szCs w:val="22"/>
              </w:rPr>
              <w:t>Sáp nhập, chia tách trường trung học phổ thông</w:t>
            </w:r>
          </w:p>
        </w:tc>
        <w:tc>
          <w:tcPr>
            <w:tcW w:w="1412" w:type="dxa"/>
            <w:vAlign w:val="center"/>
          </w:tcPr>
          <w:p w:rsidR="00440202" w:rsidRPr="000241C1" w:rsidRDefault="00440202" w:rsidP="00440202">
            <w:pPr>
              <w:spacing w:before="120" w:after="120"/>
              <w:jc w:val="center"/>
              <w:rPr>
                <w:sz w:val="22"/>
                <w:szCs w:val="22"/>
              </w:rPr>
            </w:pPr>
            <w:r w:rsidRPr="000241C1">
              <w:rPr>
                <w:sz w:val="22"/>
                <w:szCs w:val="22"/>
              </w:rPr>
              <w:t>25 ngày làm việc</w:t>
            </w:r>
          </w:p>
        </w:tc>
        <w:tc>
          <w:tcPr>
            <w:tcW w:w="1417" w:type="dxa"/>
            <w:vAlign w:val="center"/>
          </w:tcPr>
          <w:p w:rsidR="00440202" w:rsidRPr="000241C1" w:rsidRDefault="00440202" w:rsidP="00440202">
            <w:pPr>
              <w:spacing w:before="60" w:after="60"/>
              <w:jc w:val="center"/>
              <w:rPr>
                <w:b/>
                <w:bCs/>
                <w:sz w:val="22"/>
                <w:szCs w:val="22"/>
              </w:rPr>
            </w:pPr>
            <w:r w:rsidRPr="000241C1">
              <w:rPr>
                <w:bCs/>
                <w:sz w:val="22"/>
                <w:szCs w:val="22"/>
              </w:rPr>
              <w:t>Trung tâm HCC</w:t>
            </w:r>
          </w:p>
        </w:tc>
        <w:tc>
          <w:tcPr>
            <w:tcW w:w="1062" w:type="dxa"/>
            <w:vAlign w:val="center"/>
          </w:tcPr>
          <w:p w:rsidR="00440202" w:rsidRPr="000241C1" w:rsidRDefault="00440202" w:rsidP="00440202">
            <w:pPr>
              <w:spacing w:before="60" w:after="60"/>
              <w:jc w:val="center"/>
              <w:rPr>
                <w:b/>
                <w:bCs/>
                <w:sz w:val="22"/>
                <w:szCs w:val="22"/>
              </w:rPr>
            </w:pPr>
            <w:r w:rsidRPr="000241C1">
              <w:rPr>
                <w:bCs/>
                <w:sz w:val="22"/>
                <w:szCs w:val="22"/>
              </w:rPr>
              <w:t>Không</w:t>
            </w:r>
          </w:p>
        </w:tc>
        <w:tc>
          <w:tcPr>
            <w:tcW w:w="2875" w:type="dxa"/>
            <w:vAlign w:val="center"/>
          </w:tcPr>
          <w:p w:rsidR="00440202" w:rsidRPr="000241C1" w:rsidRDefault="00440202" w:rsidP="00440202">
            <w:pPr>
              <w:spacing w:before="120" w:after="120"/>
              <w:rPr>
                <w:sz w:val="22"/>
                <w:szCs w:val="22"/>
              </w:rPr>
            </w:pPr>
            <w:r w:rsidRPr="000241C1">
              <w:rPr>
                <w:sz w:val="22"/>
                <w:szCs w:val="22"/>
              </w:rPr>
              <w:t>Khoản 17, Điều 1, Nghị định số 135/2018/NĐ-CP</w:t>
            </w:r>
          </w:p>
        </w:tc>
        <w:tc>
          <w:tcPr>
            <w:tcW w:w="1852"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440202">
            <w:pPr>
              <w:spacing w:before="60" w:after="60"/>
              <w:jc w:val="both"/>
              <w:rPr>
                <w:bCs/>
                <w:sz w:val="22"/>
                <w:szCs w:val="22"/>
              </w:rPr>
            </w:pPr>
            <w:r w:rsidRPr="000241C1">
              <w:rPr>
                <w:bCs/>
                <w:sz w:val="22"/>
                <w:szCs w:val="22"/>
              </w:rPr>
              <w:t xml:space="preserve">- Hoặc qua BCCI; </w:t>
            </w:r>
          </w:p>
          <w:p w:rsidR="00440202" w:rsidRPr="000241C1" w:rsidRDefault="00440202" w:rsidP="00440202">
            <w:pPr>
              <w:spacing w:before="60" w:after="60"/>
              <w:jc w:val="both"/>
              <w:rPr>
                <w:bCs/>
                <w:sz w:val="22"/>
                <w:szCs w:val="22"/>
              </w:rPr>
            </w:pPr>
          </w:p>
        </w:tc>
        <w:tc>
          <w:tcPr>
            <w:tcW w:w="1401"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B01208">
            <w:pPr>
              <w:spacing w:before="60" w:after="60"/>
              <w:jc w:val="both"/>
              <w:rPr>
                <w:b/>
                <w:bCs/>
                <w:sz w:val="22"/>
                <w:szCs w:val="22"/>
              </w:rPr>
            </w:pPr>
            <w:r w:rsidRPr="000241C1">
              <w:rPr>
                <w:bCs/>
                <w:sz w:val="22"/>
                <w:szCs w:val="22"/>
              </w:rPr>
              <w:t xml:space="preserve">- Hoặc qua BCCI; </w:t>
            </w:r>
          </w:p>
        </w:tc>
      </w:tr>
      <w:tr w:rsidR="000241C1" w:rsidRPr="000241C1" w:rsidTr="007F5687">
        <w:trPr>
          <w:gridAfter w:val="1"/>
          <w:wAfter w:w="29" w:type="dxa"/>
          <w:trHeight w:val="70"/>
        </w:trPr>
        <w:tc>
          <w:tcPr>
            <w:tcW w:w="590" w:type="dxa"/>
            <w:vAlign w:val="center"/>
          </w:tcPr>
          <w:p w:rsidR="00440202" w:rsidRPr="000241C1" w:rsidRDefault="00440202" w:rsidP="00440202">
            <w:pPr>
              <w:spacing w:before="60" w:after="60"/>
              <w:jc w:val="center"/>
              <w:rPr>
                <w:bCs/>
                <w:sz w:val="22"/>
                <w:szCs w:val="22"/>
              </w:rPr>
            </w:pPr>
            <w:r w:rsidRPr="000241C1">
              <w:rPr>
                <w:bCs/>
                <w:sz w:val="22"/>
                <w:szCs w:val="22"/>
              </w:rPr>
              <w:t>24</w:t>
            </w:r>
          </w:p>
        </w:tc>
        <w:tc>
          <w:tcPr>
            <w:tcW w:w="1248" w:type="dxa"/>
          </w:tcPr>
          <w:p w:rsidR="00440202" w:rsidRPr="000241C1" w:rsidRDefault="00440202" w:rsidP="00440202">
            <w:pPr>
              <w:spacing w:before="60" w:after="60"/>
              <w:jc w:val="both"/>
              <w:rPr>
                <w:sz w:val="22"/>
                <w:szCs w:val="22"/>
              </w:rPr>
            </w:pPr>
            <w:r w:rsidRPr="000241C1">
              <w:rPr>
                <w:sz w:val="22"/>
                <w:szCs w:val="22"/>
              </w:rPr>
              <w:t>BGD-DTP-285344</w:t>
            </w:r>
          </w:p>
        </w:tc>
        <w:tc>
          <w:tcPr>
            <w:tcW w:w="2864" w:type="dxa"/>
            <w:vAlign w:val="center"/>
          </w:tcPr>
          <w:p w:rsidR="00440202" w:rsidRPr="000241C1" w:rsidRDefault="00440202" w:rsidP="001F3182">
            <w:pPr>
              <w:spacing w:before="120" w:after="120"/>
              <w:jc w:val="both"/>
              <w:rPr>
                <w:sz w:val="22"/>
                <w:szCs w:val="22"/>
              </w:rPr>
            </w:pPr>
            <w:r w:rsidRPr="000241C1">
              <w:rPr>
                <w:sz w:val="22"/>
                <w:szCs w:val="22"/>
              </w:rPr>
              <w:t>Giải thể trường trung học phổ thông (theo đề nghị của cá nhân, tổ chức thành lập trường trung học phổ thông)</w:t>
            </w:r>
          </w:p>
        </w:tc>
        <w:tc>
          <w:tcPr>
            <w:tcW w:w="1412" w:type="dxa"/>
            <w:vAlign w:val="center"/>
          </w:tcPr>
          <w:p w:rsidR="00440202" w:rsidRPr="000241C1" w:rsidRDefault="00440202" w:rsidP="00440202">
            <w:pPr>
              <w:spacing w:before="120" w:after="120"/>
              <w:jc w:val="center"/>
              <w:rPr>
                <w:sz w:val="22"/>
                <w:szCs w:val="22"/>
              </w:rPr>
            </w:pPr>
            <w:r w:rsidRPr="000241C1">
              <w:rPr>
                <w:sz w:val="22"/>
                <w:szCs w:val="22"/>
              </w:rPr>
              <w:t>20 ngày làm việc</w:t>
            </w:r>
          </w:p>
        </w:tc>
        <w:tc>
          <w:tcPr>
            <w:tcW w:w="1417" w:type="dxa"/>
            <w:vAlign w:val="center"/>
          </w:tcPr>
          <w:p w:rsidR="00440202" w:rsidRPr="000241C1" w:rsidRDefault="00440202" w:rsidP="00440202">
            <w:pPr>
              <w:spacing w:before="60" w:after="60"/>
              <w:jc w:val="center"/>
              <w:rPr>
                <w:b/>
                <w:bCs/>
                <w:sz w:val="22"/>
                <w:szCs w:val="22"/>
              </w:rPr>
            </w:pPr>
            <w:r w:rsidRPr="000241C1">
              <w:rPr>
                <w:bCs/>
                <w:sz w:val="22"/>
                <w:szCs w:val="22"/>
              </w:rPr>
              <w:t>Trung tâm HCC</w:t>
            </w:r>
          </w:p>
        </w:tc>
        <w:tc>
          <w:tcPr>
            <w:tcW w:w="1062" w:type="dxa"/>
            <w:vAlign w:val="center"/>
          </w:tcPr>
          <w:p w:rsidR="00440202" w:rsidRPr="000241C1" w:rsidRDefault="00440202" w:rsidP="00440202">
            <w:pPr>
              <w:spacing w:before="60" w:after="60"/>
              <w:jc w:val="center"/>
              <w:rPr>
                <w:b/>
                <w:bCs/>
                <w:sz w:val="22"/>
                <w:szCs w:val="22"/>
              </w:rPr>
            </w:pPr>
            <w:r w:rsidRPr="000241C1">
              <w:rPr>
                <w:bCs/>
                <w:sz w:val="22"/>
                <w:szCs w:val="22"/>
              </w:rPr>
              <w:t>Không</w:t>
            </w:r>
          </w:p>
        </w:tc>
        <w:tc>
          <w:tcPr>
            <w:tcW w:w="2875" w:type="dxa"/>
            <w:vAlign w:val="center"/>
          </w:tcPr>
          <w:p w:rsidR="00440202" w:rsidRPr="000241C1" w:rsidRDefault="00440202" w:rsidP="00440202">
            <w:pPr>
              <w:spacing w:before="120" w:after="120"/>
              <w:rPr>
                <w:sz w:val="22"/>
                <w:szCs w:val="22"/>
              </w:rPr>
            </w:pPr>
            <w:r w:rsidRPr="000241C1">
              <w:rPr>
                <w:sz w:val="22"/>
                <w:szCs w:val="22"/>
              </w:rPr>
              <w:t>Điều 2, Nghị định số 135/2018/NĐ-CP</w:t>
            </w:r>
          </w:p>
        </w:tc>
        <w:tc>
          <w:tcPr>
            <w:tcW w:w="1852"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440202">
            <w:pPr>
              <w:spacing w:before="60" w:after="60"/>
              <w:jc w:val="both"/>
              <w:rPr>
                <w:bCs/>
                <w:sz w:val="22"/>
                <w:szCs w:val="22"/>
              </w:rPr>
            </w:pPr>
            <w:r w:rsidRPr="000241C1">
              <w:rPr>
                <w:bCs/>
                <w:sz w:val="22"/>
                <w:szCs w:val="22"/>
              </w:rPr>
              <w:t xml:space="preserve">- Hoặc qua BCCI; </w:t>
            </w:r>
          </w:p>
          <w:p w:rsidR="00440202" w:rsidRPr="000241C1" w:rsidRDefault="00440202" w:rsidP="00440202">
            <w:pPr>
              <w:spacing w:before="60" w:after="60"/>
              <w:jc w:val="both"/>
              <w:rPr>
                <w:bCs/>
                <w:sz w:val="22"/>
                <w:szCs w:val="22"/>
              </w:rPr>
            </w:pPr>
          </w:p>
        </w:tc>
        <w:tc>
          <w:tcPr>
            <w:tcW w:w="1401"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B01208">
            <w:pPr>
              <w:spacing w:before="60" w:after="60"/>
              <w:jc w:val="both"/>
              <w:rPr>
                <w:b/>
                <w:bCs/>
                <w:sz w:val="22"/>
                <w:szCs w:val="22"/>
              </w:rPr>
            </w:pPr>
            <w:r w:rsidRPr="000241C1">
              <w:rPr>
                <w:bCs/>
                <w:sz w:val="22"/>
                <w:szCs w:val="22"/>
              </w:rPr>
              <w:t xml:space="preserve">- Hoặc qua BCCI; </w:t>
            </w:r>
          </w:p>
        </w:tc>
      </w:tr>
      <w:tr w:rsidR="000241C1" w:rsidRPr="000241C1" w:rsidTr="007F5687">
        <w:trPr>
          <w:gridAfter w:val="1"/>
          <w:wAfter w:w="29" w:type="dxa"/>
          <w:trHeight w:val="70"/>
        </w:trPr>
        <w:tc>
          <w:tcPr>
            <w:tcW w:w="590" w:type="dxa"/>
            <w:vAlign w:val="center"/>
          </w:tcPr>
          <w:p w:rsidR="00440202" w:rsidRPr="000241C1" w:rsidRDefault="00440202" w:rsidP="00440202">
            <w:pPr>
              <w:spacing w:before="60" w:after="60"/>
              <w:jc w:val="center"/>
              <w:rPr>
                <w:bCs/>
                <w:sz w:val="22"/>
                <w:szCs w:val="22"/>
              </w:rPr>
            </w:pPr>
            <w:r w:rsidRPr="000241C1">
              <w:rPr>
                <w:bCs/>
                <w:sz w:val="22"/>
                <w:szCs w:val="22"/>
              </w:rPr>
              <w:t>25</w:t>
            </w:r>
          </w:p>
        </w:tc>
        <w:tc>
          <w:tcPr>
            <w:tcW w:w="1248" w:type="dxa"/>
          </w:tcPr>
          <w:p w:rsidR="00440202" w:rsidRPr="000241C1" w:rsidRDefault="00440202" w:rsidP="00440202">
            <w:pPr>
              <w:spacing w:before="60" w:after="60"/>
              <w:jc w:val="both"/>
              <w:rPr>
                <w:sz w:val="22"/>
                <w:szCs w:val="22"/>
              </w:rPr>
            </w:pPr>
            <w:r w:rsidRPr="000241C1">
              <w:rPr>
                <w:bCs/>
                <w:sz w:val="22"/>
                <w:szCs w:val="22"/>
                <w:lang w:val="en"/>
              </w:rPr>
              <w:t>BGD-DTP-285350</w:t>
            </w:r>
          </w:p>
        </w:tc>
        <w:tc>
          <w:tcPr>
            <w:tcW w:w="2864" w:type="dxa"/>
            <w:vAlign w:val="center"/>
          </w:tcPr>
          <w:p w:rsidR="00440202" w:rsidRPr="000241C1" w:rsidRDefault="00440202" w:rsidP="001F3182">
            <w:pPr>
              <w:spacing w:before="120" w:after="120"/>
              <w:jc w:val="both"/>
              <w:rPr>
                <w:sz w:val="22"/>
                <w:szCs w:val="22"/>
              </w:rPr>
            </w:pPr>
            <w:r w:rsidRPr="000241C1">
              <w:rPr>
                <w:sz w:val="22"/>
                <w:szCs w:val="22"/>
              </w:rPr>
              <w:t>Thành lập trung tâm giáo dục thường xuyên</w:t>
            </w:r>
          </w:p>
        </w:tc>
        <w:tc>
          <w:tcPr>
            <w:tcW w:w="1412" w:type="dxa"/>
            <w:vAlign w:val="center"/>
          </w:tcPr>
          <w:p w:rsidR="00440202" w:rsidRPr="000241C1" w:rsidRDefault="00440202" w:rsidP="00440202">
            <w:pPr>
              <w:spacing w:before="120" w:after="120"/>
              <w:jc w:val="center"/>
              <w:rPr>
                <w:sz w:val="22"/>
                <w:szCs w:val="22"/>
              </w:rPr>
            </w:pPr>
            <w:r w:rsidRPr="000241C1">
              <w:rPr>
                <w:sz w:val="22"/>
                <w:szCs w:val="22"/>
              </w:rPr>
              <w:t>15 ngày làm việc</w:t>
            </w:r>
          </w:p>
        </w:tc>
        <w:tc>
          <w:tcPr>
            <w:tcW w:w="1417" w:type="dxa"/>
            <w:vAlign w:val="center"/>
          </w:tcPr>
          <w:p w:rsidR="00440202" w:rsidRPr="000241C1" w:rsidRDefault="00440202" w:rsidP="00440202">
            <w:pPr>
              <w:spacing w:before="60" w:after="60"/>
              <w:jc w:val="center"/>
              <w:rPr>
                <w:b/>
                <w:bCs/>
                <w:sz w:val="22"/>
                <w:szCs w:val="22"/>
              </w:rPr>
            </w:pPr>
            <w:r w:rsidRPr="000241C1">
              <w:rPr>
                <w:bCs/>
                <w:sz w:val="22"/>
                <w:szCs w:val="22"/>
              </w:rPr>
              <w:t>Trung tâm HCC</w:t>
            </w:r>
          </w:p>
        </w:tc>
        <w:tc>
          <w:tcPr>
            <w:tcW w:w="1062" w:type="dxa"/>
            <w:vAlign w:val="center"/>
          </w:tcPr>
          <w:p w:rsidR="00440202" w:rsidRPr="000241C1" w:rsidRDefault="00440202" w:rsidP="00440202">
            <w:pPr>
              <w:spacing w:before="60" w:after="60"/>
              <w:jc w:val="center"/>
              <w:rPr>
                <w:b/>
                <w:bCs/>
                <w:sz w:val="22"/>
                <w:szCs w:val="22"/>
              </w:rPr>
            </w:pPr>
            <w:r w:rsidRPr="000241C1">
              <w:rPr>
                <w:sz w:val="22"/>
                <w:szCs w:val="22"/>
              </w:rPr>
              <w:t>Không</w:t>
            </w:r>
          </w:p>
        </w:tc>
        <w:tc>
          <w:tcPr>
            <w:tcW w:w="2875" w:type="dxa"/>
            <w:vAlign w:val="center"/>
          </w:tcPr>
          <w:p w:rsidR="00440202" w:rsidRPr="000241C1" w:rsidRDefault="00440202" w:rsidP="00440202">
            <w:pPr>
              <w:spacing w:before="120" w:after="120"/>
              <w:rPr>
                <w:sz w:val="22"/>
                <w:szCs w:val="22"/>
              </w:rPr>
            </w:pPr>
            <w:r w:rsidRPr="000241C1">
              <w:rPr>
                <w:sz w:val="22"/>
                <w:szCs w:val="22"/>
              </w:rPr>
              <w:t>Khoản 18, Nghị định số 135/2018/NĐ-CP</w:t>
            </w:r>
          </w:p>
        </w:tc>
        <w:tc>
          <w:tcPr>
            <w:tcW w:w="1852"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440202">
            <w:pPr>
              <w:spacing w:before="60" w:after="60"/>
              <w:jc w:val="both"/>
              <w:rPr>
                <w:bCs/>
                <w:sz w:val="22"/>
                <w:szCs w:val="22"/>
              </w:rPr>
            </w:pPr>
            <w:r w:rsidRPr="000241C1">
              <w:rPr>
                <w:bCs/>
                <w:sz w:val="22"/>
                <w:szCs w:val="22"/>
              </w:rPr>
              <w:t xml:space="preserve">- Hoặc qua BCCI; </w:t>
            </w:r>
          </w:p>
          <w:p w:rsidR="00440202" w:rsidRPr="000241C1" w:rsidRDefault="00440202" w:rsidP="00C144E4">
            <w:pPr>
              <w:spacing w:before="60" w:after="60"/>
              <w:jc w:val="both"/>
              <w:rPr>
                <w:bCs/>
                <w:sz w:val="22"/>
                <w:szCs w:val="22"/>
              </w:rPr>
            </w:pPr>
          </w:p>
        </w:tc>
        <w:tc>
          <w:tcPr>
            <w:tcW w:w="1401"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B01208">
            <w:pPr>
              <w:spacing w:before="60" w:after="60"/>
              <w:jc w:val="both"/>
              <w:rPr>
                <w:b/>
                <w:bCs/>
                <w:sz w:val="22"/>
                <w:szCs w:val="22"/>
              </w:rPr>
            </w:pPr>
            <w:r w:rsidRPr="000241C1">
              <w:rPr>
                <w:bCs/>
                <w:sz w:val="22"/>
                <w:szCs w:val="22"/>
              </w:rPr>
              <w:t xml:space="preserve">- Hoặc qua BCCI; </w:t>
            </w:r>
          </w:p>
        </w:tc>
      </w:tr>
      <w:tr w:rsidR="000241C1" w:rsidRPr="000241C1" w:rsidTr="007F5687">
        <w:trPr>
          <w:gridAfter w:val="1"/>
          <w:wAfter w:w="29" w:type="dxa"/>
          <w:trHeight w:val="70"/>
        </w:trPr>
        <w:tc>
          <w:tcPr>
            <w:tcW w:w="590" w:type="dxa"/>
            <w:vAlign w:val="center"/>
          </w:tcPr>
          <w:p w:rsidR="00440202" w:rsidRPr="000241C1" w:rsidRDefault="00440202" w:rsidP="00440202">
            <w:pPr>
              <w:spacing w:before="60" w:after="60"/>
              <w:jc w:val="center"/>
              <w:rPr>
                <w:bCs/>
                <w:sz w:val="22"/>
                <w:szCs w:val="22"/>
              </w:rPr>
            </w:pPr>
            <w:r w:rsidRPr="000241C1">
              <w:rPr>
                <w:bCs/>
                <w:sz w:val="22"/>
                <w:szCs w:val="22"/>
              </w:rPr>
              <w:t>26</w:t>
            </w:r>
          </w:p>
        </w:tc>
        <w:tc>
          <w:tcPr>
            <w:tcW w:w="1248" w:type="dxa"/>
          </w:tcPr>
          <w:p w:rsidR="00440202" w:rsidRPr="000241C1" w:rsidRDefault="00440202" w:rsidP="00440202">
            <w:pPr>
              <w:spacing w:before="60" w:after="60"/>
              <w:jc w:val="both"/>
              <w:rPr>
                <w:sz w:val="22"/>
                <w:szCs w:val="22"/>
              </w:rPr>
            </w:pPr>
            <w:r w:rsidRPr="000241C1">
              <w:rPr>
                <w:sz w:val="22"/>
                <w:szCs w:val="22"/>
              </w:rPr>
              <w:t>BGD-DTP-285351</w:t>
            </w:r>
          </w:p>
        </w:tc>
        <w:tc>
          <w:tcPr>
            <w:tcW w:w="2864" w:type="dxa"/>
            <w:vAlign w:val="center"/>
          </w:tcPr>
          <w:p w:rsidR="00440202" w:rsidRPr="000241C1" w:rsidRDefault="00440202" w:rsidP="001F3182">
            <w:pPr>
              <w:spacing w:before="120" w:after="120"/>
              <w:jc w:val="both"/>
              <w:rPr>
                <w:sz w:val="22"/>
                <w:szCs w:val="22"/>
              </w:rPr>
            </w:pPr>
            <w:r w:rsidRPr="000241C1">
              <w:rPr>
                <w:sz w:val="22"/>
                <w:szCs w:val="22"/>
              </w:rPr>
              <w:t>Cho phép trung tâm giáo dục thường xuyên hoạt động giáo dục trở lại</w:t>
            </w:r>
          </w:p>
        </w:tc>
        <w:tc>
          <w:tcPr>
            <w:tcW w:w="1412" w:type="dxa"/>
            <w:vAlign w:val="center"/>
          </w:tcPr>
          <w:p w:rsidR="00440202" w:rsidRPr="000241C1" w:rsidRDefault="00440202" w:rsidP="00440202">
            <w:pPr>
              <w:spacing w:before="120" w:after="120"/>
              <w:jc w:val="center"/>
              <w:rPr>
                <w:sz w:val="22"/>
                <w:szCs w:val="22"/>
              </w:rPr>
            </w:pPr>
            <w:r w:rsidRPr="000241C1">
              <w:rPr>
                <w:sz w:val="22"/>
                <w:szCs w:val="22"/>
              </w:rPr>
              <w:t>15 ngày làm việc</w:t>
            </w:r>
          </w:p>
        </w:tc>
        <w:tc>
          <w:tcPr>
            <w:tcW w:w="1417" w:type="dxa"/>
            <w:vAlign w:val="center"/>
          </w:tcPr>
          <w:p w:rsidR="00440202" w:rsidRPr="000241C1" w:rsidRDefault="00440202" w:rsidP="00440202">
            <w:pPr>
              <w:spacing w:before="60" w:after="60"/>
              <w:jc w:val="center"/>
              <w:rPr>
                <w:b/>
                <w:bCs/>
                <w:sz w:val="22"/>
                <w:szCs w:val="22"/>
              </w:rPr>
            </w:pPr>
            <w:r w:rsidRPr="000241C1">
              <w:rPr>
                <w:bCs/>
                <w:sz w:val="22"/>
                <w:szCs w:val="22"/>
              </w:rPr>
              <w:t>Trung tâm HCC</w:t>
            </w:r>
          </w:p>
        </w:tc>
        <w:tc>
          <w:tcPr>
            <w:tcW w:w="1062" w:type="dxa"/>
            <w:vAlign w:val="center"/>
          </w:tcPr>
          <w:p w:rsidR="00440202" w:rsidRPr="000241C1" w:rsidRDefault="00440202" w:rsidP="00440202">
            <w:pPr>
              <w:spacing w:before="60" w:after="60"/>
              <w:jc w:val="center"/>
              <w:rPr>
                <w:b/>
                <w:bCs/>
                <w:sz w:val="22"/>
                <w:szCs w:val="22"/>
              </w:rPr>
            </w:pPr>
            <w:r w:rsidRPr="000241C1">
              <w:rPr>
                <w:sz w:val="22"/>
                <w:szCs w:val="22"/>
              </w:rPr>
              <w:t>Không</w:t>
            </w:r>
          </w:p>
        </w:tc>
        <w:tc>
          <w:tcPr>
            <w:tcW w:w="2875" w:type="dxa"/>
            <w:vAlign w:val="center"/>
          </w:tcPr>
          <w:p w:rsidR="00440202" w:rsidRPr="000241C1" w:rsidRDefault="00440202" w:rsidP="00440202">
            <w:pPr>
              <w:spacing w:before="120" w:after="120"/>
              <w:rPr>
                <w:sz w:val="22"/>
                <w:szCs w:val="22"/>
              </w:rPr>
            </w:pPr>
            <w:r w:rsidRPr="000241C1">
              <w:rPr>
                <w:sz w:val="22"/>
                <w:szCs w:val="22"/>
              </w:rPr>
              <w:t>Điều 2, Nghị định số 135/2018/NĐ-CP</w:t>
            </w:r>
          </w:p>
        </w:tc>
        <w:tc>
          <w:tcPr>
            <w:tcW w:w="1852"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440202">
            <w:pPr>
              <w:spacing w:before="60" w:after="60"/>
              <w:jc w:val="both"/>
              <w:rPr>
                <w:bCs/>
                <w:sz w:val="22"/>
                <w:szCs w:val="22"/>
              </w:rPr>
            </w:pPr>
            <w:r w:rsidRPr="000241C1">
              <w:rPr>
                <w:bCs/>
                <w:sz w:val="22"/>
                <w:szCs w:val="22"/>
              </w:rPr>
              <w:t xml:space="preserve">- Hoặc qua BCCI; </w:t>
            </w:r>
          </w:p>
          <w:p w:rsidR="00440202" w:rsidRPr="000241C1" w:rsidRDefault="00440202" w:rsidP="00440202">
            <w:pPr>
              <w:spacing w:before="60" w:after="60"/>
              <w:jc w:val="both"/>
              <w:rPr>
                <w:bCs/>
                <w:sz w:val="22"/>
                <w:szCs w:val="22"/>
              </w:rPr>
            </w:pPr>
          </w:p>
        </w:tc>
        <w:tc>
          <w:tcPr>
            <w:tcW w:w="1401"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B01208">
            <w:pPr>
              <w:spacing w:before="60" w:after="60"/>
              <w:jc w:val="both"/>
              <w:rPr>
                <w:b/>
                <w:bCs/>
                <w:sz w:val="22"/>
                <w:szCs w:val="22"/>
              </w:rPr>
            </w:pPr>
            <w:r w:rsidRPr="000241C1">
              <w:rPr>
                <w:bCs/>
                <w:sz w:val="22"/>
                <w:szCs w:val="22"/>
              </w:rPr>
              <w:t xml:space="preserve">- Hoặc qua BCCI; </w:t>
            </w:r>
          </w:p>
        </w:tc>
      </w:tr>
      <w:tr w:rsidR="000241C1" w:rsidRPr="000241C1" w:rsidTr="007F5687">
        <w:trPr>
          <w:gridAfter w:val="1"/>
          <w:wAfter w:w="29" w:type="dxa"/>
          <w:trHeight w:val="70"/>
        </w:trPr>
        <w:tc>
          <w:tcPr>
            <w:tcW w:w="590" w:type="dxa"/>
            <w:vAlign w:val="center"/>
          </w:tcPr>
          <w:p w:rsidR="00440202" w:rsidRPr="000241C1" w:rsidRDefault="00440202" w:rsidP="00440202">
            <w:pPr>
              <w:spacing w:before="60" w:after="60"/>
              <w:jc w:val="center"/>
              <w:rPr>
                <w:bCs/>
                <w:sz w:val="22"/>
                <w:szCs w:val="22"/>
              </w:rPr>
            </w:pPr>
            <w:r w:rsidRPr="000241C1">
              <w:rPr>
                <w:bCs/>
                <w:sz w:val="22"/>
                <w:szCs w:val="22"/>
              </w:rPr>
              <w:lastRenderedPageBreak/>
              <w:t>27</w:t>
            </w:r>
          </w:p>
        </w:tc>
        <w:tc>
          <w:tcPr>
            <w:tcW w:w="1248" w:type="dxa"/>
          </w:tcPr>
          <w:p w:rsidR="00440202" w:rsidRPr="000241C1" w:rsidRDefault="00440202" w:rsidP="00440202">
            <w:pPr>
              <w:spacing w:before="60" w:after="60"/>
              <w:jc w:val="both"/>
              <w:rPr>
                <w:sz w:val="22"/>
                <w:szCs w:val="22"/>
              </w:rPr>
            </w:pPr>
            <w:r w:rsidRPr="000241C1">
              <w:rPr>
                <w:kern w:val="36"/>
                <w:sz w:val="22"/>
                <w:szCs w:val="22"/>
              </w:rPr>
              <w:t>BGD-DTP-285354</w:t>
            </w:r>
          </w:p>
        </w:tc>
        <w:tc>
          <w:tcPr>
            <w:tcW w:w="2864" w:type="dxa"/>
            <w:vAlign w:val="center"/>
          </w:tcPr>
          <w:p w:rsidR="00440202" w:rsidRPr="000241C1" w:rsidRDefault="00440202" w:rsidP="001F3182">
            <w:pPr>
              <w:spacing w:before="120" w:after="120"/>
              <w:jc w:val="both"/>
              <w:rPr>
                <w:sz w:val="22"/>
                <w:szCs w:val="22"/>
              </w:rPr>
            </w:pPr>
            <w:r w:rsidRPr="000241C1">
              <w:rPr>
                <w:sz w:val="22"/>
                <w:szCs w:val="22"/>
              </w:rPr>
              <w:t>Thành lập, cho phép thành lập trung tâm ngoại ngữ, tin học</w:t>
            </w:r>
          </w:p>
        </w:tc>
        <w:tc>
          <w:tcPr>
            <w:tcW w:w="1412" w:type="dxa"/>
            <w:vAlign w:val="center"/>
          </w:tcPr>
          <w:p w:rsidR="00440202" w:rsidRPr="000241C1" w:rsidRDefault="00440202" w:rsidP="00440202">
            <w:pPr>
              <w:spacing w:before="120" w:after="120"/>
              <w:jc w:val="center"/>
              <w:rPr>
                <w:sz w:val="22"/>
                <w:szCs w:val="22"/>
              </w:rPr>
            </w:pPr>
            <w:r w:rsidRPr="000241C1">
              <w:rPr>
                <w:sz w:val="22"/>
                <w:szCs w:val="22"/>
              </w:rPr>
              <w:t>15 ngày làm việc</w:t>
            </w:r>
          </w:p>
        </w:tc>
        <w:tc>
          <w:tcPr>
            <w:tcW w:w="1417" w:type="dxa"/>
            <w:vAlign w:val="center"/>
          </w:tcPr>
          <w:p w:rsidR="00440202" w:rsidRPr="000241C1" w:rsidRDefault="00440202" w:rsidP="00440202">
            <w:pPr>
              <w:spacing w:before="60" w:after="60"/>
              <w:jc w:val="center"/>
              <w:rPr>
                <w:b/>
                <w:bCs/>
                <w:sz w:val="22"/>
                <w:szCs w:val="22"/>
              </w:rPr>
            </w:pPr>
            <w:r w:rsidRPr="000241C1">
              <w:rPr>
                <w:bCs/>
                <w:sz w:val="22"/>
                <w:szCs w:val="22"/>
              </w:rPr>
              <w:t>Trung tâm HCC</w:t>
            </w:r>
          </w:p>
        </w:tc>
        <w:tc>
          <w:tcPr>
            <w:tcW w:w="1062" w:type="dxa"/>
            <w:vAlign w:val="center"/>
          </w:tcPr>
          <w:p w:rsidR="00440202" w:rsidRPr="000241C1" w:rsidRDefault="00440202" w:rsidP="00440202">
            <w:pPr>
              <w:spacing w:before="60" w:after="60"/>
              <w:jc w:val="center"/>
              <w:rPr>
                <w:b/>
                <w:bCs/>
                <w:sz w:val="22"/>
                <w:szCs w:val="22"/>
              </w:rPr>
            </w:pPr>
            <w:r w:rsidRPr="000241C1">
              <w:rPr>
                <w:sz w:val="22"/>
                <w:szCs w:val="22"/>
              </w:rPr>
              <w:t>Không</w:t>
            </w:r>
          </w:p>
        </w:tc>
        <w:tc>
          <w:tcPr>
            <w:tcW w:w="2875" w:type="dxa"/>
            <w:vAlign w:val="center"/>
          </w:tcPr>
          <w:p w:rsidR="00440202" w:rsidRPr="000241C1" w:rsidRDefault="00440202" w:rsidP="00440202">
            <w:pPr>
              <w:spacing w:before="120" w:after="120"/>
              <w:rPr>
                <w:sz w:val="22"/>
                <w:szCs w:val="22"/>
              </w:rPr>
            </w:pPr>
            <w:r w:rsidRPr="000241C1">
              <w:rPr>
                <w:sz w:val="22"/>
                <w:szCs w:val="22"/>
              </w:rPr>
              <w:t>Khoản 20, Điều 1, Nghị định số 135/2018/NĐ-CP</w:t>
            </w:r>
          </w:p>
        </w:tc>
        <w:tc>
          <w:tcPr>
            <w:tcW w:w="1852"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440202">
            <w:pPr>
              <w:spacing w:before="60" w:after="60"/>
              <w:jc w:val="both"/>
              <w:rPr>
                <w:bCs/>
                <w:sz w:val="22"/>
                <w:szCs w:val="22"/>
              </w:rPr>
            </w:pPr>
            <w:r w:rsidRPr="000241C1">
              <w:rPr>
                <w:bCs/>
                <w:sz w:val="22"/>
                <w:szCs w:val="22"/>
              </w:rPr>
              <w:t xml:space="preserve">- Hoặc qua BCCI; </w:t>
            </w:r>
          </w:p>
          <w:p w:rsidR="00440202" w:rsidRPr="000241C1" w:rsidRDefault="00440202" w:rsidP="00440202">
            <w:pPr>
              <w:spacing w:before="60" w:after="60"/>
              <w:jc w:val="both"/>
              <w:rPr>
                <w:bCs/>
                <w:sz w:val="22"/>
                <w:szCs w:val="22"/>
              </w:rPr>
            </w:pPr>
          </w:p>
        </w:tc>
        <w:tc>
          <w:tcPr>
            <w:tcW w:w="1401"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B01208">
            <w:pPr>
              <w:spacing w:before="60" w:after="60"/>
              <w:jc w:val="both"/>
              <w:rPr>
                <w:b/>
                <w:bCs/>
                <w:sz w:val="22"/>
                <w:szCs w:val="22"/>
              </w:rPr>
            </w:pPr>
            <w:r w:rsidRPr="000241C1">
              <w:rPr>
                <w:bCs/>
                <w:sz w:val="22"/>
                <w:szCs w:val="22"/>
              </w:rPr>
              <w:t xml:space="preserve">- Hoặc qua BCCI; </w:t>
            </w:r>
          </w:p>
        </w:tc>
      </w:tr>
      <w:tr w:rsidR="000241C1" w:rsidRPr="000241C1" w:rsidTr="007F5687">
        <w:trPr>
          <w:gridAfter w:val="1"/>
          <w:wAfter w:w="29" w:type="dxa"/>
          <w:trHeight w:val="70"/>
        </w:trPr>
        <w:tc>
          <w:tcPr>
            <w:tcW w:w="590" w:type="dxa"/>
            <w:vAlign w:val="center"/>
          </w:tcPr>
          <w:p w:rsidR="00440202" w:rsidRPr="000241C1" w:rsidRDefault="00440202" w:rsidP="00440202">
            <w:pPr>
              <w:spacing w:before="60" w:after="60"/>
              <w:jc w:val="center"/>
              <w:rPr>
                <w:bCs/>
                <w:sz w:val="22"/>
                <w:szCs w:val="22"/>
              </w:rPr>
            </w:pPr>
            <w:r w:rsidRPr="000241C1">
              <w:rPr>
                <w:bCs/>
                <w:sz w:val="22"/>
                <w:szCs w:val="22"/>
              </w:rPr>
              <w:t>28</w:t>
            </w:r>
          </w:p>
        </w:tc>
        <w:tc>
          <w:tcPr>
            <w:tcW w:w="1248" w:type="dxa"/>
          </w:tcPr>
          <w:p w:rsidR="00440202" w:rsidRPr="000241C1" w:rsidRDefault="00440202" w:rsidP="00440202">
            <w:pPr>
              <w:spacing w:before="60" w:after="60"/>
              <w:jc w:val="both"/>
              <w:rPr>
                <w:sz w:val="22"/>
                <w:szCs w:val="22"/>
              </w:rPr>
            </w:pPr>
            <w:r w:rsidRPr="000241C1">
              <w:rPr>
                <w:kern w:val="36"/>
                <w:sz w:val="22"/>
                <w:szCs w:val="22"/>
              </w:rPr>
              <w:t>BGD-DTP-285355</w:t>
            </w:r>
          </w:p>
        </w:tc>
        <w:tc>
          <w:tcPr>
            <w:tcW w:w="2864" w:type="dxa"/>
            <w:vAlign w:val="center"/>
          </w:tcPr>
          <w:p w:rsidR="00440202" w:rsidRPr="000241C1" w:rsidRDefault="00440202" w:rsidP="001F3182">
            <w:pPr>
              <w:spacing w:before="120" w:after="120"/>
              <w:jc w:val="both"/>
              <w:rPr>
                <w:sz w:val="22"/>
                <w:szCs w:val="22"/>
              </w:rPr>
            </w:pPr>
            <w:r w:rsidRPr="000241C1">
              <w:rPr>
                <w:sz w:val="22"/>
                <w:szCs w:val="22"/>
              </w:rPr>
              <w:t>Cho phép trung tâm ngoại ngữ, tin học hoạt động giáo dục</w:t>
            </w:r>
          </w:p>
        </w:tc>
        <w:tc>
          <w:tcPr>
            <w:tcW w:w="1412" w:type="dxa"/>
            <w:vAlign w:val="center"/>
          </w:tcPr>
          <w:p w:rsidR="00440202" w:rsidRPr="000241C1" w:rsidRDefault="00440202" w:rsidP="00440202">
            <w:pPr>
              <w:spacing w:before="120" w:after="120"/>
              <w:jc w:val="center"/>
              <w:rPr>
                <w:sz w:val="22"/>
                <w:szCs w:val="22"/>
              </w:rPr>
            </w:pPr>
            <w:r w:rsidRPr="000241C1">
              <w:rPr>
                <w:sz w:val="22"/>
                <w:szCs w:val="22"/>
              </w:rPr>
              <w:t>15 ngày làm việc</w:t>
            </w:r>
          </w:p>
        </w:tc>
        <w:tc>
          <w:tcPr>
            <w:tcW w:w="1417" w:type="dxa"/>
            <w:vAlign w:val="center"/>
          </w:tcPr>
          <w:p w:rsidR="00440202" w:rsidRPr="000241C1" w:rsidRDefault="00440202" w:rsidP="00440202">
            <w:pPr>
              <w:spacing w:before="60" w:after="60"/>
              <w:jc w:val="center"/>
              <w:rPr>
                <w:b/>
                <w:bCs/>
                <w:sz w:val="22"/>
                <w:szCs w:val="22"/>
              </w:rPr>
            </w:pPr>
            <w:r w:rsidRPr="000241C1">
              <w:rPr>
                <w:bCs/>
                <w:sz w:val="22"/>
                <w:szCs w:val="22"/>
              </w:rPr>
              <w:t>Trung tâm HCC</w:t>
            </w:r>
          </w:p>
        </w:tc>
        <w:tc>
          <w:tcPr>
            <w:tcW w:w="1062" w:type="dxa"/>
            <w:vAlign w:val="center"/>
          </w:tcPr>
          <w:p w:rsidR="00440202" w:rsidRPr="000241C1" w:rsidRDefault="00440202" w:rsidP="00440202">
            <w:pPr>
              <w:spacing w:before="60" w:after="60"/>
              <w:jc w:val="center"/>
              <w:rPr>
                <w:b/>
                <w:bCs/>
                <w:sz w:val="22"/>
                <w:szCs w:val="22"/>
              </w:rPr>
            </w:pPr>
            <w:r w:rsidRPr="000241C1">
              <w:rPr>
                <w:sz w:val="22"/>
                <w:szCs w:val="22"/>
              </w:rPr>
              <w:t>Không</w:t>
            </w:r>
          </w:p>
        </w:tc>
        <w:tc>
          <w:tcPr>
            <w:tcW w:w="2875" w:type="dxa"/>
            <w:vAlign w:val="center"/>
          </w:tcPr>
          <w:p w:rsidR="00440202" w:rsidRPr="000241C1" w:rsidRDefault="00440202" w:rsidP="00440202">
            <w:pPr>
              <w:spacing w:before="120" w:after="120"/>
              <w:rPr>
                <w:sz w:val="22"/>
                <w:szCs w:val="22"/>
              </w:rPr>
            </w:pPr>
            <w:r w:rsidRPr="000241C1">
              <w:rPr>
                <w:sz w:val="22"/>
                <w:szCs w:val="22"/>
              </w:rPr>
              <w:t>Khoản 21, Điều 1, Nghị định số 135/2018/NĐ-CP</w:t>
            </w:r>
          </w:p>
        </w:tc>
        <w:tc>
          <w:tcPr>
            <w:tcW w:w="1852"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440202">
            <w:pPr>
              <w:spacing w:before="60" w:after="60"/>
              <w:jc w:val="both"/>
              <w:rPr>
                <w:bCs/>
                <w:sz w:val="22"/>
                <w:szCs w:val="22"/>
              </w:rPr>
            </w:pPr>
            <w:r w:rsidRPr="000241C1">
              <w:rPr>
                <w:bCs/>
                <w:sz w:val="22"/>
                <w:szCs w:val="22"/>
              </w:rPr>
              <w:t xml:space="preserve">- Hoặc qua BCCI; </w:t>
            </w:r>
          </w:p>
          <w:p w:rsidR="00440202" w:rsidRPr="000241C1" w:rsidRDefault="00440202" w:rsidP="00440202">
            <w:pPr>
              <w:spacing w:before="60" w:after="60"/>
              <w:jc w:val="both"/>
              <w:rPr>
                <w:bCs/>
                <w:sz w:val="22"/>
                <w:szCs w:val="22"/>
              </w:rPr>
            </w:pPr>
          </w:p>
        </w:tc>
        <w:tc>
          <w:tcPr>
            <w:tcW w:w="1401" w:type="dxa"/>
          </w:tcPr>
          <w:p w:rsidR="00440202" w:rsidRPr="000241C1" w:rsidRDefault="00440202" w:rsidP="00440202">
            <w:pPr>
              <w:spacing w:before="60" w:after="60"/>
              <w:jc w:val="both"/>
              <w:rPr>
                <w:bCs/>
                <w:sz w:val="22"/>
                <w:szCs w:val="22"/>
              </w:rPr>
            </w:pPr>
            <w:r w:rsidRPr="000241C1">
              <w:rPr>
                <w:bCs/>
                <w:sz w:val="22"/>
                <w:szCs w:val="22"/>
              </w:rPr>
              <w:t>- Trực tiếp;</w:t>
            </w:r>
          </w:p>
          <w:p w:rsidR="00440202" w:rsidRPr="000241C1" w:rsidRDefault="00440202" w:rsidP="00B01208">
            <w:pPr>
              <w:spacing w:before="60" w:after="60"/>
              <w:jc w:val="both"/>
              <w:rPr>
                <w:b/>
                <w:bCs/>
                <w:sz w:val="22"/>
                <w:szCs w:val="22"/>
              </w:rPr>
            </w:pPr>
            <w:r w:rsidRPr="000241C1">
              <w:rPr>
                <w:bCs/>
                <w:sz w:val="22"/>
                <w:szCs w:val="22"/>
              </w:rPr>
              <w:t xml:space="preserve">- Hoặc qua BCCI; </w:t>
            </w:r>
          </w:p>
        </w:tc>
      </w:tr>
      <w:tr w:rsidR="000241C1" w:rsidRPr="000241C1" w:rsidTr="007F5687">
        <w:trPr>
          <w:gridAfter w:val="1"/>
          <w:wAfter w:w="29" w:type="dxa"/>
          <w:trHeight w:val="70"/>
        </w:trPr>
        <w:tc>
          <w:tcPr>
            <w:tcW w:w="590" w:type="dxa"/>
            <w:vAlign w:val="center"/>
          </w:tcPr>
          <w:p w:rsidR="00440202" w:rsidRPr="000241C1" w:rsidRDefault="00440202" w:rsidP="00440202">
            <w:pPr>
              <w:spacing w:before="60" w:after="60"/>
              <w:jc w:val="center"/>
              <w:rPr>
                <w:bCs/>
                <w:sz w:val="22"/>
                <w:szCs w:val="22"/>
              </w:rPr>
            </w:pPr>
            <w:r w:rsidRPr="000241C1">
              <w:rPr>
                <w:bCs/>
                <w:sz w:val="22"/>
                <w:szCs w:val="22"/>
              </w:rPr>
              <w:t>29</w:t>
            </w:r>
          </w:p>
        </w:tc>
        <w:tc>
          <w:tcPr>
            <w:tcW w:w="1248" w:type="dxa"/>
            <w:vAlign w:val="center"/>
          </w:tcPr>
          <w:p w:rsidR="00440202" w:rsidRPr="000241C1" w:rsidRDefault="00440202" w:rsidP="00440202">
            <w:pPr>
              <w:jc w:val="both"/>
              <w:rPr>
                <w:b/>
                <w:bCs/>
                <w:sz w:val="22"/>
                <w:szCs w:val="22"/>
              </w:rPr>
            </w:pPr>
            <w:r w:rsidRPr="000241C1">
              <w:rPr>
                <w:sz w:val="22"/>
                <w:szCs w:val="22"/>
              </w:rPr>
              <w:t>BGD-DTP-285215</w:t>
            </w:r>
          </w:p>
        </w:tc>
        <w:tc>
          <w:tcPr>
            <w:tcW w:w="2864" w:type="dxa"/>
            <w:vAlign w:val="center"/>
          </w:tcPr>
          <w:p w:rsidR="00440202" w:rsidRPr="000241C1" w:rsidRDefault="00440202" w:rsidP="001F3182">
            <w:pPr>
              <w:spacing w:before="120" w:after="120"/>
              <w:jc w:val="both"/>
              <w:rPr>
                <w:sz w:val="22"/>
                <w:szCs w:val="22"/>
              </w:rPr>
            </w:pPr>
            <w:r w:rsidRPr="000241C1">
              <w:rPr>
                <w:sz w:val="22"/>
                <w:szCs w:val="22"/>
              </w:rPr>
              <w:t>Công nhận trường mầm non đạt chuẩn Quốc gia</w:t>
            </w:r>
          </w:p>
        </w:tc>
        <w:tc>
          <w:tcPr>
            <w:tcW w:w="1412" w:type="dxa"/>
            <w:vAlign w:val="center"/>
          </w:tcPr>
          <w:p w:rsidR="00440202" w:rsidRPr="000241C1" w:rsidRDefault="00440202" w:rsidP="00440202">
            <w:pPr>
              <w:jc w:val="center"/>
              <w:rPr>
                <w:b/>
                <w:bCs/>
                <w:sz w:val="22"/>
                <w:szCs w:val="22"/>
              </w:rPr>
            </w:pPr>
            <w:r w:rsidRPr="000241C1">
              <w:rPr>
                <w:sz w:val="22"/>
                <w:szCs w:val="22"/>
              </w:rPr>
              <w:t>120 ngày làm việc</w:t>
            </w:r>
          </w:p>
        </w:tc>
        <w:tc>
          <w:tcPr>
            <w:tcW w:w="1417" w:type="dxa"/>
            <w:vAlign w:val="center"/>
          </w:tcPr>
          <w:p w:rsidR="00440202" w:rsidRPr="000241C1" w:rsidRDefault="00440202" w:rsidP="00440202">
            <w:pPr>
              <w:jc w:val="center"/>
              <w:rPr>
                <w:sz w:val="22"/>
                <w:szCs w:val="22"/>
              </w:rPr>
            </w:pPr>
            <w:r w:rsidRPr="000241C1">
              <w:rPr>
                <w:bCs/>
                <w:sz w:val="22"/>
                <w:szCs w:val="22"/>
              </w:rPr>
              <w:t>Trung tâm HCC</w:t>
            </w:r>
          </w:p>
        </w:tc>
        <w:tc>
          <w:tcPr>
            <w:tcW w:w="1062" w:type="dxa"/>
            <w:vAlign w:val="center"/>
          </w:tcPr>
          <w:p w:rsidR="00440202" w:rsidRPr="000241C1" w:rsidRDefault="00440202" w:rsidP="00440202">
            <w:pPr>
              <w:jc w:val="center"/>
              <w:rPr>
                <w:bCs/>
                <w:sz w:val="22"/>
                <w:szCs w:val="22"/>
              </w:rPr>
            </w:pPr>
            <w:r w:rsidRPr="000241C1">
              <w:rPr>
                <w:bCs/>
                <w:sz w:val="22"/>
                <w:szCs w:val="22"/>
              </w:rPr>
              <w:t>Không</w:t>
            </w:r>
          </w:p>
          <w:p w:rsidR="00440202" w:rsidRPr="000241C1" w:rsidRDefault="00440202" w:rsidP="00440202">
            <w:pPr>
              <w:jc w:val="center"/>
              <w:rPr>
                <w:b/>
                <w:bCs/>
                <w:sz w:val="22"/>
                <w:szCs w:val="22"/>
              </w:rPr>
            </w:pPr>
          </w:p>
        </w:tc>
        <w:tc>
          <w:tcPr>
            <w:tcW w:w="2875" w:type="dxa"/>
            <w:vAlign w:val="center"/>
          </w:tcPr>
          <w:p w:rsidR="00440202" w:rsidRPr="000241C1" w:rsidRDefault="00440202" w:rsidP="00440202">
            <w:pPr>
              <w:spacing w:before="60" w:after="60"/>
              <w:jc w:val="both"/>
              <w:rPr>
                <w:sz w:val="22"/>
                <w:szCs w:val="22"/>
              </w:rPr>
            </w:pPr>
            <w:r w:rsidRPr="000241C1">
              <w:rPr>
                <w:spacing w:val="2"/>
                <w:sz w:val="22"/>
                <w:szCs w:val="22"/>
              </w:rPr>
              <w:t>Thông tư số 19/2018/TT-BGDĐT</w:t>
            </w:r>
          </w:p>
        </w:tc>
        <w:tc>
          <w:tcPr>
            <w:tcW w:w="1852" w:type="dxa"/>
          </w:tcPr>
          <w:p w:rsidR="00440202" w:rsidRPr="000241C1" w:rsidRDefault="00440202" w:rsidP="00440202">
            <w:pPr>
              <w:jc w:val="both"/>
              <w:rPr>
                <w:bCs/>
                <w:sz w:val="22"/>
                <w:szCs w:val="22"/>
              </w:rPr>
            </w:pPr>
            <w:r w:rsidRPr="000241C1">
              <w:rPr>
                <w:bCs/>
                <w:sz w:val="22"/>
                <w:szCs w:val="22"/>
              </w:rPr>
              <w:t>- Trực tiếp;</w:t>
            </w:r>
          </w:p>
          <w:p w:rsidR="00440202" w:rsidRPr="000241C1" w:rsidRDefault="00440202" w:rsidP="00440202">
            <w:pPr>
              <w:jc w:val="both"/>
              <w:rPr>
                <w:bCs/>
                <w:sz w:val="22"/>
                <w:szCs w:val="22"/>
              </w:rPr>
            </w:pPr>
            <w:r w:rsidRPr="000241C1">
              <w:rPr>
                <w:bCs/>
                <w:sz w:val="22"/>
                <w:szCs w:val="22"/>
              </w:rPr>
              <w:t xml:space="preserve">- Hoặc qua BCCI; </w:t>
            </w:r>
          </w:p>
          <w:p w:rsidR="00440202" w:rsidRPr="000241C1" w:rsidRDefault="00440202" w:rsidP="00440202">
            <w:pPr>
              <w:jc w:val="both"/>
              <w:rPr>
                <w:bCs/>
                <w:sz w:val="22"/>
                <w:szCs w:val="22"/>
              </w:rPr>
            </w:pPr>
            <w:r w:rsidRPr="000241C1">
              <w:rPr>
                <w:bCs/>
                <w:sz w:val="22"/>
                <w:szCs w:val="22"/>
              </w:rPr>
              <w:t>- Hoặc qua DVC trực tuyến (3 hoặc 4)</w:t>
            </w:r>
          </w:p>
        </w:tc>
        <w:tc>
          <w:tcPr>
            <w:tcW w:w="1401" w:type="dxa"/>
          </w:tcPr>
          <w:p w:rsidR="00440202" w:rsidRPr="000241C1" w:rsidRDefault="00440202" w:rsidP="00440202">
            <w:pPr>
              <w:jc w:val="both"/>
              <w:rPr>
                <w:bCs/>
                <w:sz w:val="22"/>
                <w:szCs w:val="22"/>
              </w:rPr>
            </w:pPr>
            <w:r w:rsidRPr="000241C1">
              <w:rPr>
                <w:bCs/>
                <w:sz w:val="22"/>
                <w:szCs w:val="22"/>
              </w:rPr>
              <w:t>- Trực tiếp;</w:t>
            </w:r>
          </w:p>
          <w:p w:rsidR="00440202" w:rsidRPr="000241C1" w:rsidRDefault="00440202" w:rsidP="00440202">
            <w:pPr>
              <w:jc w:val="both"/>
              <w:rPr>
                <w:bCs/>
                <w:sz w:val="22"/>
                <w:szCs w:val="22"/>
              </w:rPr>
            </w:pPr>
            <w:r w:rsidRPr="000241C1">
              <w:rPr>
                <w:bCs/>
                <w:sz w:val="22"/>
                <w:szCs w:val="22"/>
              </w:rPr>
              <w:t xml:space="preserve">- Hoặc qua BCCI; </w:t>
            </w:r>
          </w:p>
          <w:p w:rsidR="00440202" w:rsidRPr="000241C1" w:rsidRDefault="00440202" w:rsidP="00440202">
            <w:pPr>
              <w:jc w:val="both"/>
              <w:rPr>
                <w:b/>
                <w:bCs/>
                <w:sz w:val="22"/>
                <w:szCs w:val="22"/>
              </w:rPr>
            </w:pPr>
          </w:p>
        </w:tc>
      </w:tr>
      <w:tr w:rsidR="000241C1" w:rsidRPr="000241C1" w:rsidTr="007F5687">
        <w:trPr>
          <w:gridAfter w:val="1"/>
          <w:wAfter w:w="29" w:type="dxa"/>
          <w:trHeight w:val="70"/>
        </w:trPr>
        <w:tc>
          <w:tcPr>
            <w:tcW w:w="590" w:type="dxa"/>
            <w:vAlign w:val="center"/>
          </w:tcPr>
          <w:p w:rsidR="00440202" w:rsidRPr="000241C1" w:rsidRDefault="00440202" w:rsidP="00440202">
            <w:pPr>
              <w:spacing w:before="60" w:after="60"/>
              <w:jc w:val="center"/>
              <w:rPr>
                <w:bCs/>
                <w:sz w:val="22"/>
                <w:szCs w:val="22"/>
              </w:rPr>
            </w:pPr>
            <w:r w:rsidRPr="000241C1">
              <w:rPr>
                <w:bCs/>
                <w:sz w:val="22"/>
                <w:szCs w:val="22"/>
              </w:rPr>
              <w:t>30</w:t>
            </w:r>
          </w:p>
        </w:tc>
        <w:tc>
          <w:tcPr>
            <w:tcW w:w="1248" w:type="dxa"/>
            <w:vAlign w:val="center"/>
          </w:tcPr>
          <w:p w:rsidR="00440202" w:rsidRPr="000241C1" w:rsidRDefault="00440202" w:rsidP="00440202">
            <w:pPr>
              <w:jc w:val="center"/>
              <w:rPr>
                <w:b/>
                <w:bCs/>
                <w:sz w:val="22"/>
                <w:szCs w:val="22"/>
              </w:rPr>
            </w:pPr>
            <w:r w:rsidRPr="000241C1">
              <w:rPr>
                <w:sz w:val="22"/>
                <w:szCs w:val="22"/>
              </w:rPr>
              <w:t>DTP-284511</w:t>
            </w:r>
          </w:p>
        </w:tc>
        <w:tc>
          <w:tcPr>
            <w:tcW w:w="2864" w:type="dxa"/>
            <w:vAlign w:val="center"/>
          </w:tcPr>
          <w:p w:rsidR="00440202" w:rsidRPr="000241C1" w:rsidRDefault="00440202" w:rsidP="001F3182">
            <w:pPr>
              <w:spacing w:before="120" w:after="120"/>
              <w:jc w:val="both"/>
              <w:rPr>
                <w:sz w:val="22"/>
                <w:szCs w:val="22"/>
              </w:rPr>
            </w:pPr>
            <w:r w:rsidRPr="000241C1">
              <w:rPr>
                <w:sz w:val="22"/>
                <w:szCs w:val="22"/>
              </w:rPr>
              <w:t>Công nhận trường tiểu học đạt chuẩn Quốc gia</w:t>
            </w:r>
          </w:p>
        </w:tc>
        <w:tc>
          <w:tcPr>
            <w:tcW w:w="1412" w:type="dxa"/>
            <w:vAlign w:val="center"/>
          </w:tcPr>
          <w:p w:rsidR="00440202" w:rsidRPr="000241C1" w:rsidRDefault="00440202" w:rsidP="00440202">
            <w:pPr>
              <w:jc w:val="center"/>
              <w:rPr>
                <w:b/>
                <w:bCs/>
                <w:sz w:val="22"/>
                <w:szCs w:val="22"/>
              </w:rPr>
            </w:pPr>
            <w:r w:rsidRPr="000241C1">
              <w:rPr>
                <w:sz w:val="22"/>
                <w:szCs w:val="22"/>
              </w:rPr>
              <w:t>120 ngày làm việc</w:t>
            </w:r>
          </w:p>
        </w:tc>
        <w:tc>
          <w:tcPr>
            <w:tcW w:w="1417" w:type="dxa"/>
            <w:vAlign w:val="center"/>
          </w:tcPr>
          <w:p w:rsidR="00440202" w:rsidRPr="000241C1" w:rsidRDefault="00440202" w:rsidP="00440202">
            <w:pPr>
              <w:jc w:val="center"/>
              <w:rPr>
                <w:sz w:val="22"/>
                <w:szCs w:val="22"/>
              </w:rPr>
            </w:pPr>
            <w:r w:rsidRPr="000241C1">
              <w:rPr>
                <w:bCs/>
                <w:sz w:val="22"/>
                <w:szCs w:val="22"/>
              </w:rPr>
              <w:t>Trung tâm HCC</w:t>
            </w:r>
          </w:p>
        </w:tc>
        <w:tc>
          <w:tcPr>
            <w:tcW w:w="1062" w:type="dxa"/>
            <w:vAlign w:val="center"/>
          </w:tcPr>
          <w:p w:rsidR="00440202" w:rsidRPr="000241C1" w:rsidRDefault="00440202" w:rsidP="00440202">
            <w:pPr>
              <w:jc w:val="center"/>
              <w:rPr>
                <w:bCs/>
                <w:sz w:val="22"/>
                <w:szCs w:val="22"/>
              </w:rPr>
            </w:pPr>
            <w:r w:rsidRPr="000241C1">
              <w:rPr>
                <w:bCs/>
                <w:sz w:val="22"/>
                <w:szCs w:val="22"/>
              </w:rPr>
              <w:t>Không</w:t>
            </w:r>
          </w:p>
          <w:p w:rsidR="00440202" w:rsidRPr="000241C1" w:rsidRDefault="00440202" w:rsidP="00440202">
            <w:pPr>
              <w:jc w:val="center"/>
              <w:rPr>
                <w:b/>
                <w:bCs/>
                <w:sz w:val="22"/>
                <w:szCs w:val="22"/>
              </w:rPr>
            </w:pPr>
          </w:p>
        </w:tc>
        <w:tc>
          <w:tcPr>
            <w:tcW w:w="2875" w:type="dxa"/>
            <w:vAlign w:val="center"/>
          </w:tcPr>
          <w:p w:rsidR="00440202" w:rsidRPr="000241C1" w:rsidRDefault="00440202" w:rsidP="00440202">
            <w:pPr>
              <w:spacing w:before="60" w:after="60"/>
              <w:jc w:val="both"/>
              <w:rPr>
                <w:sz w:val="22"/>
                <w:szCs w:val="22"/>
              </w:rPr>
            </w:pPr>
            <w:r w:rsidRPr="000241C1">
              <w:rPr>
                <w:spacing w:val="2"/>
                <w:sz w:val="22"/>
                <w:szCs w:val="22"/>
              </w:rPr>
              <w:t>Thông tư số 17/2018/TT-BGDĐT</w:t>
            </w:r>
          </w:p>
        </w:tc>
        <w:tc>
          <w:tcPr>
            <w:tcW w:w="1852" w:type="dxa"/>
          </w:tcPr>
          <w:p w:rsidR="00440202" w:rsidRPr="000241C1" w:rsidRDefault="00440202" w:rsidP="00440202">
            <w:pPr>
              <w:jc w:val="both"/>
              <w:rPr>
                <w:bCs/>
                <w:sz w:val="22"/>
                <w:szCs w:val="22"/>
              </w:rPr>
            </w:pPr>
            <w:r w:rsidRPr="000241C1">
              <w:rPr>
                <w:bCs/>
                <w:sz w:val="22"/>
                <w:szCs w:val="22"/>
              </w:rPr>
              <w:t>- Trực tiếp;</w:t>
            </w:r>
          </w:p>
          <w:p w:rsidR="00440202" w:rsidRPr="000241C1" w:rsidRDefault="00440202" w:rsidP="00440202">
            <w:pPr>
              <w:jc w:val="both"/>
              <w:rPr>
                <w:bCs/>
                <w:sz w:val="22"/>
                <w:szCs w:val="22"/>
              </w:rPr>
            </w:pPr>
            <w:r w:rsidRPr="000241C1">
              <w:rPr>
                <w:bCs/>
                <w:sz w:val="22"/>
                <w:szCs w:val="22"/>
              </w:rPr>
              <w:t xml:space="preserve">- Hoặc qua BCCI; </w:t>
            </w:r>
          </w:p>
          <w:p w:rsidR="00440202" w:rsidRPr="000241C1" w:rsidRDefault="00440202" w:rsidP="00440202">
            <w:pPr>
              <w:jc w:val="both"/>
              <w:rPr>
                <w:bCs/>
                <w:sz w:val="22"/>
                <w:szCs w:val="22"/>
              </w:rPr>
            </w:pPr>
            <w:r w:rsidRPr="000241C1">
              <w:rPr>
                <w:bCs/>
                <w:sz w:val="22"/>
                <w:szCs w:val="22"/>
              </w:rPr>
              <w:t>- Hoặc qua DVC trực tuyến (3 hoặc 4)</w:t>
            </w:r>
          </w:p>
        </w:tc>
        <w:tc>
          <w:tcPr>
            <w:tcW w:w="1401" w:type="dxa"/>
          </w:tcPr>
          <w:p w:rsidR="00440202" w:rsidRPr="000241C1" w:rsidRDefault="00440202" w:rsidP="00440202">
            <w:pPr>
              <w:jc w:val="both"/>
              <w:rPr>
                <w:bCs/>
                <w:sz w:val="22"/>
                <w:szCs w:val="22"/>
              </w:rPr>
            </w:pPr>
            <w:r w:rsidRPr="000241C1">
              <w:rPr>
                <w:bCs/>
                <w:sz w:val="22"/>
                <w:szCs w:val="22"/>
              </w:rPr>
              <w:t>- Trực tiếp;</w:t>
            </w:r>
          </w:p>
          <w:p w:rsidR="00440202" w:rsidRPr="000241C1" w:rsidRDefault="00440202" w:rsidP="00440202">
            <w:pPr>
              <w:jc w:val="both"/>
              <w:rPr>
                <w:bCs/>
                <w:sz w:val="22"/>
                <w:szCs w:val="22"/>
              </w:rPr>
            </w:pPr>
            <w:r w:rsidRPr="000241C1">
              <w:rPr>
                <w:bCs/>
                <w:sz w:val="22"/>
                <w:szCs w:val="22"/>
              </w:rPr>
              <w:t xml:space="preserve">- Hoặc qua BCCI; </w:t>
            </w:r>
          </w:p>
          <w:p w:rsidR="00440202" w:rsidRPr="000241C1" w:rsidRDefault="00440202" w:rsidP="00440202">
            <w:pPr>
              <w:jc w:val="both"/>
              <w:rPr>
                <w:b/>
                <w:bCs/>
                <w:sz w:val="22"/>
                <w:szCs w:val="22"/>
              </w:rPr>
            </w:pPr>
          </w:p>
        </w:tc>
      </w:tr>
      <w:tr w:rsidR="000241C1" w:rsidRPr="000241C1" w:rsidTr="007F5687">
        <w:trPr>
          <w:gridAfter w:val="1"/>
          <w:wAfter w:w="29" w:type="dxa"/>
          <w:trHeight w:val="70"/>
        </w:trPr>
        <w:tc>
          <w:tcPr>
            <w:tcW w:w="590" w:type="dxa"/>
            <w:vAlign w:val="center"/>
          </w:tcPr>
          <w:p w:rsidR="00767803" w:rsidRPr="000241C1" w:rsidRDefault="00767803" w:rsidP="00767803">
            <w:pPr>
              <w:spacing w:before="60" w:after="60"/>
              <w:jc w:val="center"/>
              <w:rPr>
                <w:bCs/>
                <w:sz w:val="22"/>
                <w:szCs w:val="22"/>
              </w:rPr>
            </w:pPr>
            <w:r w:rsidRPr="000241C1">
              <w:rPr>
                <w:bCs/>
                <w:sz w:val="22"/>
                <w:szCs w:val="22"/>
              </w:rPr>
              <w:t>31</w:t>
            </w:r>
          </w:p>
        </w:tc>
        <w:tc>
          <w:tcPr>
            <w:tcW w:w="1248" w:type="dxa"/>
            <w:vAlign w:val="center"/>
          </w:tcPr>
          <w:p w:rsidR="00767803" w:rsidRPr="000241C1" w:rsidRDefault="00767803" w:rsidP="00767803">
            <w:pPr>
              <w:jc w:val="center"/>
              <w:rPr>
                <w:b/>
                <w:bCs/>
                <w:sz w:val="22"/>
                <w:szCs w:val="22"/>
              </w:rPr>
            </w:pPr>
            <w:r w:rsidRPr="000241C1">
              <w:rPr>
                <w:sz w:val="22"/>
                <w:szCs w:val="22"/>
              </w:rPr>
              <w:t>DTP-284815</w:t>
            </w:r>
          </w:p>
        </w:tc>
        <w:tc>
          <w:tcPr>
            <w:tcW w:w="2864" w:type="dxa"/>
            <w:vAlign w:val="center"/>
          </w:tcPr>
          <w:p w:rsidR="00767803" w:rsidRPr="000241C1" w:rsidRDefault="00767803" w:rsidP="001F3182">
            <w:pPr>
              <w:spacing w:before="60" w:after="60"/>
              <w:jc w:val="both"/>
              <w:rPr>
                <w:bCs/>
                <w:sz w:val="22"/>
                <w:szCs w:val="22"/>
              </w:rPr>
            </w:pPr>
            <w:r w:rsidRPr="000241C1">
              <w:rPr>
                <w:bCs/>
                <w:sz w:val="22"/>
                <w:szCs w:val="22"/>
              </w:rPr>
              <w:t>Thủ tục công nhận trường trung học đạt chuẩn quốc gia</w:t>
            </w:r>
          </w:p>
        </w:tc>
        <w:tc>
          <w:tcPr>
            <w:tcW w:w="1412" w:type="dxa"/>
            <w:vAlign w:val="center"/>
          </w:tcPr>
          <w:p w:rsidR="00767803" w:rsidRPr="000241C1" w:rsidRDefault="00767803" w:rsidP="00767803">
            <w:pPr>
              <w:jc w:val="center"/>
              <w:rPr>
                <w:bCs/>
                <w:sz w:val="22"/>
                <w:szCs w:val="22"/>
              </w:rPr>
            </w:pPr>
            <w:r w:rsidRPr="000241C1">
              <w:rPr>
                <w:bCs/>
                <w:sz w:val="22"/>
                <w:szCs w:val="22"/>
              </w:rPr>
              <w:t>120 ngày</w:t>
            </w:r>
          </w:p>
        </w:tc>
        <w:tc>
          <w:tcPr>
            <w:tcW w:w="1417" w:type="dxa"/>
            <w:vAlign w:val="center"/>
          </w:tcPr>
          <w:p w:rsidR="00767803" w:rsidRPr="000241C1" w:rsidRDefault="00767803" w:rsidP="00767803">
            <w:pPr>
              <w:jc w:val="center"/>
              <w:rPr>
                <w:sz w:val="22"/>
                <w:szCs w:val="22"/>
              </w:rPr>
            </w:pPr>
            <w:r w:rsidRPr="000241C1">
              <w:rPr>
                <w:bCs/>
                <w:sz w:val="22"/>
                <w:szCs w:val="22"/>
              </w:rPr>
              <w:t>Trung tâm HCC</w:t>
            </w:r>
          </w:p>
        </w:tc>
        <w:tc>
          <w:tcPr>
            <w:tcW w:w="1062" w:type="dxa"/>
            <w:vAlign w:val="center"/>
          </w:tcPr>
          <w:p w:rsidR="00767803" w:rsidRPr="000241C1" w:rsidRDefault="00767803" w:rsidP="00767803">
            <w:pPr>
              <w:jc w:val="center"/>
              <w:rPr>
                <w:bCs/>
                <w:sz w:val="22"/>
                <w:szCs w:val="22"/>
              </w:rPr>
            </w:pPr>
            <w:r w:rsidRPr="000241C1">
              <w:rPr>
                <w:bCs/>
                <w:sz w:val="22"/>
                <w:szCs w:val="22"/>
              </w:rPr>
              <w:t>Không</w:t>
            </w:r>
          </w:p>
        </w:tc>
        <w:tc>
          <w:tcPr>
            <w:tcW w:w="2875" w:type="dxa"/>
            <w:vAlign w:val="center"/>
          </w:tcPr>
          <w:p w:rsidR="00767803" w:rsidRPr="000241C1" w:rsidRDefault="00767803" w:rsidP="00767803">
            <w:pPr>
              <w:spacing w:before="120" w:after="120"/>
              <w:rPr>
                <w:sz w:val="22"/>
                <w:szCs w:val="22"/>
              </w:rPr>
            </w:pPr>
            <w:r w:rsidRPr="000241C1">
              <w:rPr>
                <w:spacing w:val="2"/>
                <w:sz w:val="22"/>
                <w:szCs w:val="22"/>
              </w:rPr>
              <w:t>Thông tư số 18/2018/TT-BGDĐT</w:t>
            </w:r>
          </w:p>
        </w:tc>
        <w:tc>
          <w:tcPr>
            <w:tcW w:w="1852" w:type="dxa"/>
          </w:tcPr>
          <w:p w:rsidR="00767803" w:rsidRPr="000241C1" w:rsidRDefault="00767803" w:rsidP="00767803">
            <w:pPr>
              <w:jc w:val="both"/>
              <w:rPr>
                <w:bCs/>
                <w:sz w:val="22"/>
                <w:szCs w:val="22"/>
              </w:rPr>
            </w:pPr>
            <w:r w:rsidRPr="000241C1">
              <w:rPr>
                <w:bCs/>
                <w:sz w:val="22"/>
                <w:szCs w:val="22"/>
              </w:rPr>
              <w:t>- Trực tiếp;</w:t>
            </w:r>
          </w:p>
          <w:p w:rsidR="00767803" w:rsidRPr="000241C1" w:rsidRDefault="00767803" w:rsidP="00767803">
            <w:pPr>
              <w:jc w:val="both"/>
              <w:rPr>
                <w:bCs/>
                <w:sz w:val="22"/>
                <w:szCs w:val="22"/>
              </w:rPr>
            </w:pPr>
            <w:r w:rsidRPr="000241C1">
              <w:rPr>
                <w:bCs/>
                <w:sz w:val="22"/>
                <w:szCs w:val="22"/>
              </w:rPr>
              <w:t xml:space="preserve">- Hoặc qua BCCI; </w:t>
            </w:r>
          </w:p>
          <w:p w:rsidR="00767803" w:rsidRPr="000241C1" w:rsidRDefault="00767803" w:rsidP="00767803">
            <w:pPr>
              <w:jc w:val="both"/>
              <w:rPr>
                <w:bCs/>
                <w:sz w:val="22"/>
                <w:szCs w:val="22"/>
              </w:rPr>
            </w:pPr>
            <w:r w:rsidRPr="000241C1">
              <w:rPr>
                <w:bCs/>
                <w:sz w:val="22"/>
                <w:szCs w:val="22"/>
              </w:rPr>
              <w:t>- Hoặc qua DVC trực tuyến (3 hoặc 4)</w:t>
            </w:r>
          </w:p>
        </w:tc>
        <w:tc>
          <w:tcPr>
            <w:tcW w:w="1401" w:type="dxa"/>
          </w:tcPr>
          <w:p w:rsidR="00767803" w:rsidRPr="000241C1" w:rsidRDefault="00767803" w:rsidP="00767803">
            <w:pPr>
              <w:jc w:val="both"/>
              <w:rPr>
                <w:bCs/>
                <w:sz w:val="22"/>
                <w:szCs w:val="22"/>
              </w:rPr>
            </w:pPr>
            <w:r w:rsidRPr="000241C1">
              <w:rPr>
                <w:bCs/>
                <w:sz w:val="22"/>
                <w:szCs w:val="22"/>
              </w:rPr>
              <w:t>- Trực tiếp;</w:t>
            </w:r>
          </w:p>
          <w:p w:rsidR="00767803" w:rsidRPr="000241C1" w:rsidRDefault="00767803" w:rsidP="00767803">
            <w:pPr>
              <w:jc w:val="both"/>
              <w:rPr>
                <w:bCs/>
                <w:sz w:val="22"/>
                <w:szCs w:val="22"/>
              </w:rPr>
            </w:pPr>
            <w:r w:rsidRPr="000241C1">
              <w:rPr>
                <w:bCs/>
                <w:sz w:val="22"/>
                <w:szCs w:val="22"/>
              </w:rPr>
              <w:t xml:space="preserve">- Hoặc qua BCCI; </w:t>
            </w:r>
          </w:p>
          <w:p w:rsidR="00767803" w:rsidRPr="000241C1" w:rsidRDefault="00767803" w:rsidP="00767803">
            <w:pPr>
              <w:jc w:val="both"/>
              <w:rPr>
                <w:b/>
                <w:bCs/>
                <w:sz w:val="22"/>
                <w:szCs w:val="22"/>
              </w:rPr>
            </w:pPr>
          </w:p>
        </w:tc>
      </w:tr>
      <w:tr w:rsidR="000241C1" w:rsidRPr="000241C1" w:rsidTr="007F5687">
        <w:trPr>
          <w:gridAfter w:val="1"/>
          <w:wAfter w:w="29" w:type="dxa"/>
          <w:trHeight w:val="70"/>
        </w:trPr>
        <w:tc>
          <w:tcPr>
            <w:tcW w:w="590" w:type="dxa"/>
            <w:vAlign w:val="center"/>
          </w:tcPr>
          <w:p w:rsidR="00767803" w:rsidRPr="000241C1" w:rsidRDefault="00767803" w:rsidP="00767803">
            <w:pPr>
              <w:spacing w:before="60" w:after="60"/>
              <w:jc w:val="center"/>
              <w:rPr>
                <w:bCs/>
                <w:sz w:val="22"/>
                <w:szCs w:val="22"/>
              </w:rPr>
            </w:pPr>
            <w:r w:rsidRPr="000241C1">
              <w:rPr>
                <w:bCs/>
                <w:sz w:val="22"/>
                <w:szCs w:val="22"/>
              </w:rPr>
              <w:t>32</w:t>
            </w:r>
          </w:p>
        </w:tc>
        <w:tc>
          <w:tcPr>
            <w:tcW w:w="1248" w:type="dxa"/>
            <w:vAlign w:val="center"/>
          </w:tcPr>
          <w:p w:rsidR="00767803" w:rsidRPr="000241C1" w:rsidRDefault="00767803" w:rsidP="00767803">
            <w:pPr>
              <w:jc w:val="center"/>
              <w:rPr>
                <w:sz w:val="22"/>
                <w:szCs w:val="22"/>
              </w:rPr>
            </w:pPr>
            <w:r w:rsidRPr="000241C1">
              <w:rPr>
                <w:kern w:val="36"/>
                <w:sz w:val="22"/>
                <w:szCs w:val="22"/>
              </w:rPr>
              <w:t>DTP-284505</w:t>
            </w:r>
          </w:p>
        </w:tc>
        <w:tc>
          <w:tcPr>
            <w:tcW w:w="2864" w:type="dxa"/>
            <w:vAlign w:val="center"/>
          </w:tcPr>
          <w:p w:rsidR="00767803" w:rsidRPr="000241C1" w:rsidRDefault="00767803" w:rsidP="001F3182">
            <w:pPr>
              <w:spacing w:before="120" w:after="120"/>
              <w:jc w:val="both"/>
              <w:rPr>
                <w:sz w:val="22"/>
                <w:szCs w:val="22"/>
              </w:rPr>
            </w:pPr>
            <w:r w:rsidRPr="000241C1">
              <w:rPr>
                <w:sz w:val="22"/>
                <w:szCs w:val="22"/>
              </w:rPr>
              <w:t>Sáp nhập, chia tách trung tâm giáo dục thường xuyên</w:t>
            </w:r>
          </w:p>
        </w:tc>
        <w:tc>
          <w:tcPr>
            <w:tcW w:w="1412" w:type="dxa"/>
            <w:vAlign w:val="center"/>
          </w:tcPr>
          <w:p w:rsidR="00767803" w:rsidRPr="000241C1" w:rsidRDefault="00767803" w:rsidP="00767803">
            <w:pPr>
              <w:spacing w:before="60" w:after="60"/>
              <w:jc w:val="center"/>
              <w:rPr>
                <w:b/>
                <w:bCs/>
                <w:sz w:val="22"/>
                <w:szCs w:val="22"/>
              </w:rPr>
            </w:pPr>
            <w:r w:rsidRPr="000241C1">
              <w:rPr>
                <w:sz w:val="22"/>
                <w:szCs w:val="22"/>
              </w:rPr>
              <w:t>30 ngày làm việc</w:t>
            </w:r>
          </w:p>
        </w:tc>
        <w:tc>
          <w:tcPr>
            <w:tcW w:w="1417" w:type="dxa"/>
            <w:vAlign w:val="center"/>
          </w:tcPr>
          <w:p w:rsidR="00767803" w:rsidRPr="000241C1" w:rsidRDefault="00767803" w:rsidP="00767803">
            <w:pPr>
              <w:spacing w:before="60" w:after="60"/>
              <w:jc w:val="center"/>
              <w:rPr>
                <w:b/>
                <w:bCs/>
                <w:sz w:val="22"/>
                <w:szCs w:val="22"/>
              </w:rPr>
            </w:pPr>
            <w:r w:rsidRPr="000241C1">
              <w:rPr>
                <w:bCs/>
                <w:sz w:val="22"/>
                <w:szCs w:val="22"/>
              </w:rPr>
              <w:t>Trung tâm HCC</w:t>
            </w:r>
          </w:p>
        </w:tc>
        <w:tc>
          <w:tcPr>
            <w:tcW w:w="1062" w:type="dxa"/>
            <w:vAlign w:val="center"/>
          </w:tcPr>
          <w:p w:rsidR="00767803" w:rsidRPr="000241C1" w:rsidRDefault="00767803" w:rsidP="00767803">
            <w:pPr>
              <w:jc w:val="center"/>
              <w:rPr>
                <w:sz w:val="22"/>
                <w:szCs w:val="22"/>
              </w:rPr>
            </w:pPr>
            <w:r w:rsidRPr="000241C1">
              <w:rPr>
                <w:sz w:val="22"/>
                <w:szCs w:val="22"/>
              </w:rPr>
              <w:t>Không</w:t>
            </w:r>
          </w:p>
        </w:tc>
        <w:tc>
          <w:tcPr>
            <w:tcW w:w="2875" w:type="dxa"/>
            <w:vAlign w:val="center"/>
          </w:tcPr>
          <w:p w:rsidR="00767803" w:rsidRPr="000241C1" w:rsidRDefault="00767803" w:rsidP="00767803">
            <w:pPr>
              <w:spacing w:before="120" w:after="120"/>
              <w:rPr>
                <w:sz w:val="22"/>
                <w:szCs w:val="22"/>
              </w:rPr>
            </w:pPr>
            <w:r w:rsidRPr="000241C1">
              <w:rPr>
                <w:sz w:val="22"/>
                <w:szCs w:val="22"/>
              </w:rPr>
              <w:t>Khoản 18, Điều 1, Nghị định số 135/2018/NĐ-CP</w:t>
            </w:r>
          </w:p>
        </w:tc>
        <w:tc>
          <w:tcPr>
            <w:tcW w:w="1852" w:type="dxa"/>
          </w:tcPr>
          <w:p w:rsidR="00767803" w:rsidRPr="000241C1" w:rsidRDefault="00767803" w:rsidP="00767803">
            <w:pPr>
              <w:spacing w:before="60" w:after="60"/>
              <w:jc w:val="both"/>
              <w:rPr>
                <w:bCs/>
                <w:sz w:val="22"/>
                <w:szCs w:val="22"/>
              </w:rPr>
            </w:pPr>
            <w:r w:rsidRPr="000241C1">
              <w:rPr>
                <w:bCs/>
                <w:sz w:val="22"/>
                <w:szCs w:val="22"/>
              </w:rPr>
              <w:t>- Trực tiếp;</w:t>
            </w:r>
          </w:p>
          <w:p w:rsidR="00767803" w:rsidRPr="000241C1" w:rsidRDefault="00767803" w:rsidP="00767803">
            <w:pPr>
              <w:spacing w:before="60" w:after="60"/>
              <w:jc w:val="both"/>
              <w:rPr>
                <w:bCs/>
                <w:sz w:val="22"/>
                <w:szCs w:val="22"/>
              </w:rPr>
            </w:pPr>
            <w:r w:rsidRPr="000241C1">
              <w:rPr>
                <w:bCs/>
                <w:sz w:val="22"/>
                <w:szCs w:val="22"/>
              </w:rPr>
              <w:t xml:space="preserve">- Hoặc qua BCCI; </w:t>
            </w:r>
          </w:p>
          <w:p w:rsidR="00767803" w:rsidRPr="000241C1" w:rsidRDefault="00767803" w:rsidP="00767803">
            <w:pPr>
              <w:spacing w:before="60" w:after="60"/>
              <w:jc w:val="both"/>
              <w:rPr>
                <w:bCs/>
                <w:sz w:val="22"/>
                <w:szCs w:val="22"/>
              </w:rPr>
            </w:pPr>
          </w:p>
        </w:tc>
        <w:tc>
          <w:tcPr>
            <w:tcW w:w="1401" w:type="dxa"/>
          </w:tcPr>
          <w:p w:rsidR="00767803" w:rsidRPr="000241C1" w:rsidRDefault="00767803" w:rsidP="00767803">
            <w:pPr>
              <w:spacing w:before="60" w:after="60"/>
              <w:jc w:val="both"/>
              <w:rPr>
                <w:bCs/>
                <w:sz w:val="22"/>
                <w:szCs w:val="22"/>
              </w:rPr>
            </w:pPr>
            <w:r w:rsidRPr="000241C1">
              <w:rPr>
                <w:bCs/>
                <w:sz w:val="22"/>
                <w:szCs w:val="22"/>
              </w:rPr>
              <w:t>- Trực tiếp;</w:t>
            </w:r>
          </w:p>
          <w:p w:rsidR="00767803" w:rsidRPr="000241C1" w:rsidRDefault="00767803" w:rsidP="00B01208">
            <w:pPr>
              <w:spacing w:before="60" w:after="60"/>
              <w:jc w:val="both"/>
              <w:rPr>
                <w:b/>
                <w:bCs/>
                <w:sz w:val="22"/>
                <w:szCs w:val="22"/>
              </w:rPr>
            </w:pPr>
            <w:r w:rsidRPr="000241C1">
              <w:rPr>
                <w:bCs/>
                <w:sz w:val="22"/>
                <w:szCs w:val="22"/>
              </w:rPr>
              <w:t xml:space="preserve">- Hoặc qua BCCI; </w:t>
            </w:r>
          </w:p>
        </w:tc>
      </w:tr>
      <w:tr w:rsidR="000241C1" w:rsidRPr="000241C1" w:rsidTr="007F5687">
        <w:trPr>
          <w:gridAfter w:val="1"/>
          <w:wAfter w:w="29" w:type="dxa"/>
          <w:trHeight w:val="70"/>
        </w:trPr>
        <w:tc>
          <w:tcPr>
            <w:tcW w:w="590" w:type="dxa"/>
            <w:vAlign w:val="center"/>
          </w:tcPr>
          <w:p w:rsidR="00767803" w:rsidRPr="000241C1" w:rsidRDefault="00767803" w:rsidP="00767803">
            <w:pPr>
              <w:spacing w:before="60" w:after="60"/>
              <w:jc w:val="center"/>
              <w:rPr>
                <w:bCs/>
                <w:sz w:val="22"/>
                <w:szCs w:val="22"/>
              </w:rPr>
            </w:pPr>
            <w:r w:rsidRPr="000241C1">
              <w:rPr>
                <w:bCs/>
                <w:sz w:val="22"/>
                <w:szCs w:val="22"/>
              </w:rPr>
              <w:t>33</w:t>
            </w:r>
          </w:p>
        </w:tc>
        <w:tc>
          <w:tcPr>
            <w:tcW w:w="1248" w:type="dxa"/>
            <w:vAlign w:val="center"/>
          </w:tcPr>
          <w:p w:rsidR="00767803" w:rsidRPr="000241C1" w:rsidRDefault="00767803" w:rsidP="00767803">
            <w:pPr>
              <w:jc w:val="center"/>
              <w:rPr>
                <w:sz w:val="22"/>
                <w:szCs w:val="22"/>
              </w:rPr>
            </w:pPr>
            <w:r w:rsidRPr="000241C1">
              <w:rPr>
                <w:kern w:val="36"/>
                <w:sz w:val="22"/>
                <w:szCs w:val="22"/>
              </w:rPr>
              <w:t>DTP-284505</w:t>
            </w:r>
          </w:p>
        </w:tc>
        <w:tc>
          <w:tcPr>
            <w:tcW w:w="2864" w:type="dxa"/>
            <w:vAlign w:val="center"/>
          </w:tcPr>
          <w:p w:rsidR="00767803" w:rsidRPr="000241C1" w:rsidRDefault="00767803" w:rsidP="001F3182">
            <w:pPr>
              <w:spacing w:before="120" w:after="120"/>
              <w:jc w:val="both"/>
              <w:rPr>
                <w:sz w:val="22"/>
                <w:szCs w:val="22"/>
              </w:rPr>
            </w:pPr>
            <w:r w:rsidRPr="000241C1">
              <w:rPr>
                <w:sz w:val="22"/>
                <w:szCs w:val="22"/>
              </w:rPr>
              <w:t>Giải thể trung tâm giáo dục thường xuyên</w:t>
            </w:r>
          </w:p>
        </w:tc>
        <w:tc>
          <w:tcPr>
            <w:tcW w:w="1412" w:type="dxa"/>
            <w:vAlign w:val="center"/>
          </w:tcPr>
          <w:p w:rsidR="00767803" w:rsidRPr="000241C1" w:rsidRDefault="00767803" w:rsidP="00767803">
            <w:pPr>
              <w:spacing w:before="60" w:after="60"/>
              <w:jc w:val="center"/>
              <w:rPr>
                <w:b/>
                <w:bCs/>
                <w:sz w:val="22"/>
                <w:szCs w:val="22"/>
              </w:rPr>
            </w:pPr>
            <w:r w:rsidRPr="000241C1">
              <w:rPr>
                <w:sz w:val="22"/>
                <w:szCs w:val="22"/>
              </w:rPr>
              <w:t>30 ngày làm việc</w:t>
            </w:r>
          </w:p>
        </w:tc>
        <w:tc>
          <w:tcPr>
            <w:tcW w:w="1417" w:type="dxa"/>
            <w:vAlign w:val="center"/>
          </w:tcPr>
          <w:p w:rsidR="00767803" w:rsidRPr="000241C1" w:rsidRDefault="00767803" w:rsidP="00767803">
            <w:pPr>
              <w:spacing w:before="60" w:after="60"/>
              <w:jc w:val="center"/>
              <w:rPr>
                <w:b/>
                <w:bCs/>
                <w:sz w:val="22"/>
                <w:szCs w:val="22"/>
              </w:rPr>
            </w:pPr>
            <w:r w:rsidRPr="000241C1">
              <w:rPr>
                <w:bCs/>
                <w:sz w:val="22"/>
                <w:szCs w:val="22"/>
              </w:rPr>
              <w:t>Trung tâm HCC</w:t>
            </w:r>
          </w:p>
        </w:tc>
        <w:tc>
          <w:tcPr>
            <w:tcW w:w="1062" w:type="dxa"/>
            <w:vAlign w:val="center"/>
          </w:tcPr>
          <w:p w:rsidR="00767803" w:rsidRPr="000241C1" w:rsidRDefault="00767803" w:rsidP="00767803">
            <w:pPr>
              <w:jc w:val="center"/>
              <w:rPr>
                <w:sz w:val="22"/>
                <w:szCs w:val="22"/>
              </w:rPr>
            </w:pPr>
            <w:r w:rsidRPr="000241C1">
              <w:rPr>
                <w:sz w:val="22"/>
                <w:szCs w:val="22"/>
              </w:rPr>
              <w:t>Không</w:t>
            </w:r>
          </w:p>
        </w:tc>
        <w:tc>
          <w:tcPr>
            <w:tcW w:w="2875" w:type="dxa"/>
            <w:vAlign w:val="center"/>
          </w:tcPr>
          <w:p w:rsidR="00767803" w:rsidRPr="000241C1" w:rsidRDefault="00767803" w:rsidP="00767803">
            <w:pPr>
              <w:spacing w:before="120" w:after="120"/>
              <w:rPr>
                <w:sz w:val="22"/>
                <w:szCs w:val="22"/>
              </w:rPr>
            </w:pPr>
            <w:r w:rsidRPr="000241C1">
              <w:rPr>
                <w:sz w:val="22"/>
                <w:szCs w:val="22"/>
              </w:rPr>
              <w:t>Điều 2, Nghị định số 135/2018/NĐ-CP</w:t>
            </w:r>
          </w:p>
        </w:tc>
        <w:tc>
          <w:tcPr>
            <w:tcW w:w="1852" w:type="dxa"/>
          </w:tcPr>
          <w:p w:rsidR="00767803" w:rsidRPr="000241C1" w:rsidRDefault="00767803" w:rsidP="00767803">
            <w:pPr>
              <w:spacing w:before="60" w:after="60"/>
              <w:jc w:val="both"/>
              <w:rPr>
                <w:bCs/>
                <w:sz w:val="22"/>
                <w:szCs w:val="22"/>
              </w:rPr>
            </w:pPr>
            <w:r w:rsidRPr="000241C1">
              <w:rPr>
                <w:bCs/>
                <w:sz w:val="22"/>
                <w:szCs w:val="22"/>
              </w:rPr>
              <w:t>- Trực tiếp;</w:t>
            </w:r>
          </w:p>
          <w:p w:rsidR="00767803" w:rsidRPr="000241C1" w:rsidRDefault="00767803" w:rsidP="00767803">
            <w:pPr>
              <w:spacing w:before="60" w:after="60"/>
              <w:jc w:val="both"/>
              <w:rPr>
                <w:bCs/>
                <w:sz w:val="22"/>
                <w:szCs w:val="22"/>
              </w:rPr>
            </w:pPr>
            <w:r w:rsidRPr="000241C1">
              <w:rPr>
                <w:bCs/>
                <w:sz w:val="22"/>
                <w:szCs w:val="22"/>
              </w:rPr>
              <w:t xml:space="preserve">- Hoặc qua BCCI; </w:t>
            </w:r>
          </w:p>
          <w:p w:rsidR="00767803" w:rsidRPr="000241C1" w:rsidRDefault="00767803" w:rsidP="00767803">
            <w:pPr>
              <w:spacing w:before="60" w:after="60"/>
              <w:jc w:val="both"/>
              <w:rPr>
                <w:bCs/>
                <w:sz w:val="22"/>
                <w:szCs w:val="22"/>
              </w:rPr>
            </w:pPr>
          </w:p>
        </w:tc>
        <w:tc>
          <w:tcPr>
            <w:tcW w:w="1401" w:type="dxa"/>
          </w:tcPr>
          <w:p w:rsidR="00767803" w:rsidRPr="000241C1" w:rsidRDefault="00767803" w:rsidP="00767803">
            <w:pPr>
              <w:spacing w:before="60" w:after="60"/>
              <w:jc w:val="both"/>
              <w:rPr>
                <w:bCs/>
                <w:sz w:val="22"/>
                <w:szCs w:val="22"/>
              </w:rPr>
            </w:pPr>
            <w:r w:rsidRPr="000241C1">
              <w:rPr>
                <w:bCs/>
                <w:sz w:val="22"/>
                <w:szCs w:val="22"/>
              </w:rPr>
              <w:t>- Trực tiếp;</w:t>
            </w:r>
          </w:p>
          <w:p w:rsidR="00767803" w:rsidRPr="000241C1" w:rsidRDefault="00767803" w:rsidP="00B01208">
            <w:pPr>
              <w:spacing w:before="60" w:after="60"/>
              <w:jc w:val="both"/>
              <w:rPr>
                <w:b/>
                <w:bCs/>
                <w:sz w:val="22"/>
                <w:szCs w:val="22"/>
              </w:rPr>
            </w:pPr>
            <w:r w:rsidRPr="000241C1">
              <w:rPr>
                <w:bCs/>
                <w:sz w:val="22"/>
                <w:szCs w:val="22"/>
              </w:rPr>
              <w:t xml:space="preserve">- Hoặc qua BCCI; </w:t>
            </w:r>
          </w:p>
        </w:tc>
      </w:tr>
      <w:tr w:rsidR="000241C1" w:rsidRPr="000241C1" w:rsidTr="007F5687">
        <w:trPr>
          <w:gridAfter w:val="1"/>
          <w:wAfter w:w="29" w:type="dxa"/>
          <w:trHeight w:val="70"/>
        </w:trPr>
        <w:tc>
          <w:tcPr>
            <w:tcW w:w="590" w:type="dxa"/>
            <w:vAlign w:val="center"/>
          </w:tcPr>
          <w:p w:rsidR="00ED5BA6" w:rsidRPr="000241C1" w:rsidRDefault="00630CF7" w:rsidP="00630CF7">
            <w:pPr>
              <w:spacing w:before="60" w:after="60"/>
              <w:jc w:val="center"/>
              <w:rPr>
                <w:bCs/>
                <w:sz w:val="22"/>
                <w:szCs w:val="22"/>
              </w:rPr>
            </w:pPr>
            <w:r w:rsidRPr="000241C1">
              <w:rPr>
                <w:bCs/>
                <w:sz w:val="22"/>
                <w:szCs w:val="22"/>
              </w:rPr>
              <w:lastRenderedPageBreak/>
              <w:t>34</w:t>
            </w:r>
          </w:p>
        </w:tc>
        <w:tc>
          <w:tcPr>
            <w:tcW w:w="1248" w:type="dxa"/>
            <w:vAlign w:val="center"/>
          </w:tcPr>
          <w:p w:rsidR="00ED5BA6" w:rsidRPr="000241C1" w:rsidRDefault="00ED5BA6" w:rsidP="00ED5BA6">
            <w:pPr>
              <w:spacing w:before="60" w:after="60"/>
              <w:jc w:val="both"/>
              <w:rPr>
                <w:sz w:val="22"/>
                <w:szCs w:val="22"/>
              </w:rPr>
            </w:pPr>
            <w:r w:rsidRPr="000241C1">
              <w:rPr>
                <w:sz w:val="22"/>
                <w:szCs w:val="22"/>
                <w:lang w:val="en"/>
              </w:rPr>
              <w:t>DTP-284504</w:t>
            </w:r>
          </w:p>
        </w:tc>
        <w:tc>
          <w:tcPr>
            <w:tcW w:w="2864" w:type="dxa"/>
            <w:vAlign w:val="center"/>
          </w:tcPr>
          <w:p w:rsidR="00ED5BA6" w:rsidRPr="000241C1" w:rsidRDefault="00ED5BA6" w:rsidP="001F3182">
            <w:pPr>
              <w:spacing w:before="120" w:after="120"/>
              <w:jc w:val="both"/>
              <w:rPr>
                <w:sz w:val="22"/>
                <w:szCs w:val="22"/>
              </w:rPr>
            </w:pPr>
            <w:r w:rsidRPr="000241C1">
              <w:rPr>
                <w:sz w:val="22"/>
                <w:szCs w:val="22"/>
              </w:rPr>
              <w:t>Thủ tục xếp hạng các trung tâm GDTX cấp huyện</w:t>
            </w:r>
          </w:p>
        </w:tc>
        <w:tc>
          <w:tcPr>
            <w:tcW w:w="1412" w:type="dxa"/>
            <w:vAlign w:val="center"/>
          </w:tcPr>
          <w:p w:rsidR="00ED5BA6" w:rsidRPr="000241C1" w:rsidRDefault="00ED5BA6" w:rsidP="00ED5BA6">
            <w:pPr>
              <w:spacing w:before="60" w:after="60"/>
              <w:jc w:val="center"/>
              <w:rPr>
                <w:b/>
                <w:bCs/>
                <w:sz w:val="22"/>
                <w:szCs w:val="22"/>
              </w:rPr>
            </w:pPr>
            <w:r w:rsidRPr="000241C1">
              <w:rPr>
                <w:bCs/>
                <w:sz w:val="22"/>
                <w:szCs w:val="22"/>
              </w:rPr>
              <w:t>30</w:t>
            </w:r>
            <w:r w:rsidRPr="000241C1">
              <w:rPr>
                <w:bCs/>
                <w:sz w:val="22"/>
                <w:szCs w:val="22"/>
                <w:lang w:val="vi-VN"/>
              </w:rPr>
              <w:t xml:space="preserve"> ngày làm việc</w:t>
            </w:r>
          </w:p>
        </w:tc>
        <w:tc>
          <w:tcPr>
            <w:tcW w:w="1417" w:type="dxa"/>
            <w:vAlign w:val="center"/>
          </w:tcPr>
          <w:p w:rsidR="00ED5BA6" w:rsidRPr="000241C1" w:rsidRDefault="00ED5BA6" w:rsidP="00ED5BA6">
            <w:pPr>
              <w:jc w:val="center"/>
              <w:rPr>
                <w:sz w:val="22"/>
                <w:szCs w:val="22"/>
              </w:rPr>
            </w:pPr>
            <w:r w:rsidRPr="000241C1">
              <w:rPr>
                <w:bCs/>
                <w:sz w:val="22"/>
                <w:szCs w:val="22"/>
              </w:rPr>
              <w:t>Trung tâm HCC</w:t>
            </w:r>
          </w:p>
        </w:tc>
        <w:tc>
          <w:tcPr>
            <w:tcW w:w="1062" w:type="dxa"/>
            <w:vAlign w:val="center"/>
          </w:tcPr>
          <w:p w:rsidR="00ED5BA6" w:rsidRPr="000241C1" w:rsidRDefault="00ED5BA6" w:rsidP="00ED5BA6">
            <w:pPr>
              <w:spacing w:before="60" w:after="60"/>
              <w:jc w:val="center"/>
              <w:rPr>
                <w:b/>
                <w:bCs/>
                <w:sz w:val="22"/>
                <w:szCs w:val="22"/>
              </w:rPr>
            </w:pPr>
            <w:r w:rsidRPr="000241C1">
              <w:rPr>
                <w:bCs/>
                <w:sz w:val="22"/>
                <w:szCs w:val="22"/>
              </w:rPr>
              <w:t>Không</w:t>
            </w:r>
          </w:p>
        </w:tc>
        <w:tc>
          <w:tcPr>
            <w:tcW w:w="2875" w:type="dxa"/>
            <w:vAlign w:val="center"/>
          </w:tcPr>
          <w:p w:rsidR="00ED5BA6" w:rsidRPr="000241C1" w:rsidRDefault="00ED5BA6" w:rsidP="008D263F">
            <w:pPr>
              <w:spacing w:before="60" w:after="60"/>
              <w:jc w:val="both"/>
              <w:rPr>
                <w:bCs/>
                <w:sz w:val="22"/>
                <w:szCs w:val="22"/>
              </w:rPr>
            </w:pPr>
            <w:r w:rsidRPr="000241C1">
              <w:rPr>
                <w:bCs/>
                <w:sz w:val="22"/>
                <w:szCs w:val="22"/>
              </w:rPr>
              <w:t>1. Số 38/2005/QH11, Luật Giáo dục.</w:t>
            </w:r>
          </w:p>
          <w:p w:rsidR="00ED5BA6" w:rsidRPr="000241C1" w:rsidRDefault="00ED5BA6" w:rsidP="008D263F">
            <w:pPr>
              <w:spacing w:before="60" w:after="60"/>
              <w:jc w:val="both"/>
              <w:rPr>
                <w:bCs/>
                <w:iCs/>
                <w:sz w:val="22"/>
                <w:szCs w:val="22"/>
              </w:rPr>
            </w:pPr>
            <w:r w:rsidRPr="000241C1">
              <w:rPr>
                <w:bCs/>
                <w:iCs/>
                <w:sz w:val="22"/>
                <w:szCs w:val="22"/>
              </w:rPr>
              <w:t>2. Quyết định số 01/2007/QĐ-BGDĐT ngày 02 tháng 01 năm 2007 của Bộ trưởng Bộ Giáo dục và Đào tạo ban hành Quy chế hoạt động TTGDTX.</w:t>
            </w:r>
          </w:p>
          <w:p w:rsidR="00ED5BA6" w:rsidRPr="000241C1" w:rsidRDefault="00ED5BA6" w:rsidP="008D263F">
            <w:pPr>
              <w:spacing w:before="60" w:after="60"/>
              <w:jc w:val="both"/>
              <w:rPr>
                <w:bCs/>
                <w:iCs/>
                <w:sz w:val="22"/>
                <w:szCs w:val="22"/>
              </w:rPr>
            </w:pPr>
            <w:r w:rsidRPr="000241C1">
              <w:rPr>
                <w:bCs/>
                <w:sz w:val="22"/>
                <w:szCs w:val="22"/>
              </w:rPr>
              <w:t>3.Thông tư 48/2008/TT-BGDĐT ngày 25/8/2008 của Bộ GDĐT về việc hướng dẫn xếp hạng và thực hiện chế độ phụ cấp chức vụ lãnh đạo của trung tâm GDTX.</w:t>
            </w:r>
          </w:p>
          <w:p w:rsidR="00ED5BA6" w:rsidRPr="000241C1" w:rsidRDefault="00ED5BA6" w:rsidP="008D263F">
            <w:pPr>
              <w:spacing w:before="60" w:after="60"/>
              <w:jc w:val="both"/>
              <w:rPr>
                <w:bCs/>
                <w:sz w:val="22"/>
                <w:szCs w:val="22"/>
              </w:rPr>
            </w:pPr>
            <w:r w:rsidRPr="000241C1">
              <w:rPr>
                <w:bCs/>
                <w:sz w:val="22"/>
                <w:szCs w:val="22"/>
              </w:rPr>
              <w:t xml:space="preserve">4. Quyết định số </w:t>
            </w:r>
            <w:r w:rsidRPr="000241C1">
              <w:rPr>
                <w:bCs/>
                <w:iCs/>
                <w:sz w:val="22"/>
                <w:szCs w:val="22"/>
              </w:rPr>
              <w:t xml:space="preserve">39/2014/QĐ-UBND ngày 31 tháng 12 năm 2014 của Uỷ ban nhân dân tỉnh </w:t>
            </w:r>
            <w:r w:rsidRPr="000241C1">
              <w:rPr>
                <w:bCs/>
                <w:sz w:val="22"/>
                <w:szCs w:val="22"/>
              </w:rPr>
              <w:t>Đồng Tháp về việc ban hành phân cấp về quản lý tổ chức bộ máy và cán bộ, công chức, viên chức trong cơ quan hành chính, đơn vị sự nghiệp, các Hội, doanh nghiệp do Nhà nước làm chủ sở hữu thuộc Uỷ ban nhân dân tỉnh Đồng Tháp</w:t>
            </w:r>
          </w:p>
        </w:tc>
        <w:tc>
          <w:tcPr>
            <w:tcW w:w="1852" w:type="dxa"/>
          </w:tcPr>
          <w:p w:rsidR="00ED5BA6" w:rsidRPr="000241C1" w:rsidRDefault="00ED5BA6" w:rsidP="00ED5BA6">
            <w:pPr>
              <w:spacing w:before="60" w:after="60"/>
              <w:jc w:val="both"/>
              <w:rPr>
                <w:bCs/>
                <w:sz w:val="22"/>
                <w:szCs w:val="22"/>
              </w:rPr>
            </w:pPr>
            <w:r w:rsidRPr="000241C1">
              <w:rPr>
                <w:bCs/>
                <w:sz w:val="22"/>
                <w:szCs w:val="22"/>
              </w:rPr>
              <w:t>- Trực tiếp;</w:t>
            </w:r>
          </w:p>
          <w:p w:rsidR="00ED5BA6" w:rsidRPr="000241C1" w:rsidRDefault="00ED5BA6" w:rsidP="00ED5BA6">
            <w:pPr>
              <w:spacing w:before="60" w:after="60"/>
              <w:jc w:val="both"/>
              <w:rPr>
                <w:bCs/>
                <w:sz w:val="22"/>
                <w:szCs w:val="22"/>
              </w:rPr>
            </w:pPr>
            <w:r w:rsidRPr="000241C1">
              <w:rPr>
                <w:bCs/>
                <w:sz w:val="22"/>
                <w:szCs w:val="22"/>
              </w:rPr>
              <w:t xml:space="preserve">- Hoặc qua BCCI; </w:t>
            </w:r>
          </w:p>
          <w:p w:rsidR="00ED5BA6" w:rsidRPr="000241C1" w:rsidRDefault="00ED5BA6" w:rsidP="00ED5BA6">
            <w:pPr>
              <w:spacing w:before="60" w:after="60"/>
              <w:jc w:val="both"/>
              <w:rPr>
                <w:bCs/>
                <w:sz w:val="22"/>
                <w:szCs w:val="22"/>
              </w:rPr>
            </w:pPr>
          </w:p>
        </w:tc>
        <w:tc>
          <w:tcPr>
            <w:tcW w:w="1401" w:type="dxa"/>
          </w:tcPr>
          <w:p w:rsidR="00ED5BA6" w:rsidRPr="000241C1" w:rsidRDefault="00ED5BA6" w:rsidP="00ED5BA6">
            <w:pPr>
              <w:spacing w:before="60" w:after="60"/>
              <w:jc w:val="both"/>
              <w:rPr>
                <w:bCs/>
                <w:sz w:val="22"/>
                <w:szCs w:val="22"/>
              </w:rPr>
            </w:pPr>
            <w:r w:rsidRPr="000241C1">
              <w:rPr>
                <w:bCs/>
                <w:sz w:val="22"/>
                <w:szCs w:val="22"/>
              </w:rPr>
              <w:t>- Trực tiếp;</w:t>
            </w:r>
          </w:p>
          <w:p w:rsidR="00ED5BA6" w:rsidRPr="000241C1" w:rsidRDefault="00ED5BA6" w:rsidP="00B01208">
            <w:pPr>
              <w:spacing w:before="60" w:after="60"/>
              <w:jc w:val="both"/>
              <w:rPr>
                <w:b/>
                <w:bCs/>
                <w:sz w:val="22"/>
                <w:szCs w:val="22"/>
              </w:rPr>
            </w:pPr>
            <w:r w:rsidRPr="000241C1">
              <w:rPr>
                <w:bCs/>
                <w:sz w:val="22"/>
                <w:szCs w:val="22"/>
              </w:rPr>
              <w:t xml:space="preserve">- Hoặc qua BCCI; </w:t>
            </w:r>
          </w:p>
        </w:tc>
      </w:tr>
      <w:tr w:rsidR="000241C1" w:rsidRPr="000241C1" w:rsidTr="007F5687">
        <w:trPr>
          <w:gridAfter w:val="1"/>
          <w:wAfter w:w="29" w:type="dxa"/>
          <w:trHeight w:val="70"/>
        </w:trPr>
        <w:tc>
          <w:tcPr>
            <w:tcW w:w="590" w:type="dxa"/>
            <w:vAlign w:val="center"/>
          </w:tcPr>
          <w:p w:rsidR="00ED5BA6" w:rsidRPr="000241C1" w:rsidRDefault="00630CF7" w:rsidP="00630CF7">
            <w:pPr>
              <w:spacing w:before="60" w:after="60"/>
              <w:jc w:val="center"/>
              <w:rPr>
                <w:bCs/>
                <w:sz w:val="22"/>
                <w:szCs w:val="22"/>
              </w:rPr>
            </w:pPr>
            <w:r w:rsidRPr="000241C1">
              <w:rPr>
                <w:bCs/>
                <w:sz w:val="22"/>
                <w:szCs w:val="22"/>
              </w:rPr>
              <w:t>35</w:t>
            </w:r>
          </w:p>
        </w:tc>
        <w:tc>
          <w:tcPr>
            <w:tcW w:w="1248" w:type="dxa"/>
            <w:vAlign w:val="center"/>
          </w:tcPr>
          <w:p w:rsidR="00ED5BA6" w:rsidRPr="000241C1" w:rsidRDefault="00ED5BA6" w:rsidP="00ED5BA6">
            <w:pPr>
              <w:spacing w:before="60" w:after="60"/>
              <w:jc w:val="both"/>
              <w:rPr>
                <w:sz w:val="22"/>
                <w:szCs w:val="22"/>
              </w:rPr>
            </w:pPr>
            <w:r w:rsidRPr="000241C1">
              <w:rPr>
                <w:sz w:val="22"/>
                <w:szCs w:val="22"/>
              </w:rPr>
              <w:t>BGD-DTP-285231</w:t>
            </w:r>
          </w:p>
        </w:tc>
        <w:tc>
          <w:tcPr>
            <w:tcW w:w="2864" w:type="dxa"/>
            <w:vAlign w:val="center"/>
          </w:tcPr>
          <w:p w:rsidR="00ED5BA6" w:rsidRPr="000241C1" w:rsidRDefault="00ED5BA6" w:rsidP="001F3182">
            <w:pPr>
              <w:spacing w:before="120" w:after="120"/>
              <w:jc w:val="both"/>
              <w:rPr>
                <w:sz w:val="22"/>
                <w:szCs w:val="22"/>
              </w:rPr>
            </w:pPr>
            <w:r w:rsidRPr="000241C1">
              <w:rPr>
                <w:sz w:val="22"/>
                <w:szCs w:val="22"/>
              </w:rPr>
              <w:t>Thủ tục cấp phép hoạt động giáo dục kỹ năng sống và hoạt động giáo dục ngoài giờ chính khóa</w:t>
            </w:r>
          </w:p>
        </w:tc>
        <w:tc>
          <w:tcPr>
            <w:tcW w:w="1412" w:type="dxa"/>
            <w:vAlign w:val="center"/>
          </w:tcPr>
          <w:p w:rsidR="00ED5BA6" w:rsidRPr="000241C1" w:rsidRDefault="00ED5BA6" w:rsidP="00ED5BA6">
            <w:pPr>
              <w:spacing w:before="60" w:after="60"/>
              <w:jc w:val="center"/>
              <w:rPr>
                <w:b/>
                <w:bCs/>
                <w:sz w:val="22"/>
                <w:szCs w:val="22"/>
              </w:rPr>
            </w:pPr>
            <w:r w:rsidRPr="000241C1">
              <w:rPr>
                <w:bCs/>
                <w:sz w:val="22"/>
                <w:szCs w:val="22"/>
                <w:lang w:val="vi-VN"/>
              </w:rPr>
              <w:t>15 ngày làm việc</w:t>
            </w:r>
          </w:p>
        </w:tc>
        <w:tc>
          <w:tcPr>
            <w:tcW w:w="1417" w:type="dxa"/>
            <w:vAlign w:val="center"/>
          </w:tcPr>
          <w:p w:rsidR="00ED5BA6" w:rsidRPr="000241C1" w:rsidRDefault="00ED5BA6" w:rsidP="00ED5BA6">
            <w:pPr>
              <w:jc w:val="center"/>
              <w:rPr>
                <w:sz w:val="22"/>
                <w:szCs w:val="22"/>
              </w:rPr>
            </w:pPr>
            <w:r w:rsidRPr="000241C1">
              <w:rPr>
                <w:bCs/>
                <w:sz w:val="22"/>
                <w:szCs w:val="22"/>
              </w:rPr>
              <w:t>Trung tâm HCC</w:t>
            </w:r>
          </w:p>
        </w:tc>
        <w:tc>
          <w:tcPr>
            <w:tcW w:w="1062" w:type="dxa"/>
            <w:vAlign w:val="center"/>
          </w:tcPr>
          <w:p w:rsidR="00ED5BA6" w:rsidRPr="000241C1" w:rsidRDefault="00ED5BA6" w:rsidP="00ED5BA6">
            <w:pPr>
              <w:spacing w:before="60" w:after="60"/>
              <w:jc w:val="center"/>
              <w:rPr>
                <w:b/>
                <w:bCs/>
                <w:sz w:val="22"/>
                <w:szCs w:val="22"/>
              </w:rPr>
            </w:pPr>
            <w:r w:rsidRPr="000241C1">
              <w:rPr>
                <w:bCs/>
                <w:sz w:val="22"/>
                <w:szCs w:val="22"/>
              </w:rPr>
              <w:t>Không</w:t>
            </w:r>
          </w:p>
        </w:tc>
        <w:tc>
          <w:tcPr>
            <w:tcW w:w="2875" w:type="dxa"/>
          </w:tcPr>
          <w:p w:rsidR="00ED5BA6" w:rsidRPr="000241C1" w:rsidRDefault="00ED5BA6" w:rsidP="008D263F">
            <w:pPr>
              <w:spacing w:before="60" w:after="60"/>
              <w:jc w:val="both"/>
              <w:rPr>
                <w:b/>
                <w:bCs/>
                <w:sz w:val="22"/>
                <w:szCs w:val="22"/>
              </w:rPr>
            </w:pPr>
            <w:r w:rsidRPr="000241C1">
              <w:rPr>
                <w:bCs/>
                <w:sz w:val="22"/>
                <w:szCs w:val="22"/>
                <w:lang w:val="pt-BR"/>
              </w:rPr>
              <w:t>Thông tư số 04/2014/TT-BGDĐT ngày 28 tháng 2 năm 2014 của Bộ  trưởng Bộ Giáo dục và Đào tạo ban hành Quy định quản lý hoạt động giáo dục kỹ năng sống và hoạt động giáo dục ngoài giờ chính khóa</w:t>
            </w:r>
          </w:p>
        </w:tc>
        <w:tc>
          <w:tcPr>
            <w:tcW w:w="1852" w:type="dxa"/>
          </w:tcPr>
          <w:p w:rsidR="00ED5BA6" w:rsidRPr="000241C1" w:rsidRDefault="00ED5BA6" w:rsidP="00ED5BA6">
            <w:pPr>
              <w:spacing w:before="60" w:after="60"/>
              <w:jc w:val="both"/>
              <w:rPr>
                <w:bCs/>
                <w:sz w:val="22"/>
                <w:szCs w:val="22"/>
              </w:rPr>
            </w:pPr>
            <w:r w:rsidRPr="000241C1">
              <w:rPr>
                <w:bCs/>
                <w:sz w:val="22"/>
                <w:szCs w:val="22"/>
              </w:rPr>
              <w:t>- Trực tiếp;</w:t>
            </w:r>
          </w:p>
          <w:p w:rsidR="00ED5BA6" w:rsidRPr="000241C1" w:rsidRDefault="00ED5BA6" w:rsidP="00ED5BA6">
            <w:pPr>
              <w:spacing w:before="60" w:after="60"/>
              <w:jc w:val="both"/>
              <w:rPr>
                <w:bCs/>
                <w:sz w:val="22"/>
                <w:szCs w:val="22"/>
              </w:rPr>
            </w:pPr>
            <w:r w:rsidRPr="000241C1">
              <w:rPr>
                <w:bCs/>
                <w:sz w:val="22"/>
                <w:szCs w:val="22"/>
              </w:rPr>
              <w:t xml:space="preserve">- Hoặc qua BCCI; </w:t>
            </w:r>
          </w:p>
          <w:p w:rsidR="00ED5BA6" w:rsidRPr="000241C1" w:rsidRDefault="00ED5BA6" w:rsidP="00ED5BA6">
            <w:pPr>
              <w:spacing w:before="60" w:after="60"/>
              <w:jc w:val="both"/>
              <w:rPr>
                <w:bCs/>
                <w:sz w:val="22"/>
                <w:szCs w:val="22"/>
              </w:rPr>
            </w:pPr>
          </w:p>
        </w:tc>
        <w:tc>
          <w:tcPr>
            <w:tcW w:w="1401" w:type="dxa"/>
          </w:tcPr>
          <w:p w:rsidR="00ED5BA6" w:rsidRPr="000241C1" w:rsidRDefault="00ED5BA6" w:rsidP="00ED5BA6">
            <w:pPr>
              <w:spacing w:before="60" w:after="60"/>
              <w:jc w:val="both"/>
              <w:rPr>
                <w:bCs/>
                <w:sz w:val="22"/>
                <w:szCs w:val="22"/>
              </w:rPr>
            </w:pPr>
            <w:r w:rsidRPr="000241C1">
              <w:rPr>
                <w:bCs/>
                <w:sz w:val="22"/>
                <w:szCs w:val="22"/>
              </w:rPr>
              <w:t>- Trực tiếp;</w:t>
            </w:r>
          </w:p>
          <w:p w:rsidR="00ED5BA6" w:rsidRPr="000241C1" w:rsidRDefault="00ED5BA6" w:rsidP="00ED5BA6">
            <w:pPr>
              <w:spacing w:before="60" w:after="60"/>
              <w:jc w:val="both"/>
              <w:rPr>
                <w:bCs/>
                <w:sz w:val="22"/>
                <w:szCs w:val="22"/>
              </w:rPr>
            </w:pPr>
            <w:r w:rsidRPr="000241C1">
              <w:rPr>
                <w:bCs/>
                <w:sz w:val="22"/>
                <w:szCs w:val="22"/>
              </w:rPr>
              <w:t xml:space="preserve">- Hoặc qua BCCI; </w:t>
            </w:r>
          </w:p>
          <w:p w:rsidR="00ED5BA6" w:rsidRPr="000241C1" w:rsidRDefault="00ED5BA6" w:rsidP="00ED5BA6">
            <w:pPr>
              <w:spacing w:before="60" w:after="60"/>
              <w:jc w:val="both"/>
              <w:rPr>
                <w:b/>
                <w:bCs/>
                <w:sz w:val="22"/>
                <w:szCs w:val="22"/>
              </w:rPr>
            </w:pPr>
          </w:p>
        </w:tc>
      </w:tr>
      <w:tr w:rsidR="000241C1" w:rsidRPr="000241C1" w:rsidTr="007F5687">
        <w:trPr>
          <w:gridAfter w:val="1"/>
          <w:wAfter w:w="29" w:type="dxa"/>
          <w:trHeight w:val="70"/>
        </w:trPr>
        <w:tc>
          <w:tcPr>
            <w:tcW w:w="590" w:type="dxa"/>
            <w:vAlign w:val="center"/>
          </w:tcPr>
          <w:p w:rsidR="00ED5BA6" w:rsidRPr="000241C1" w:rsidRDefault="00630CF7" w:rsidP="00630CF7">
            <w:pPr>
              <w:spacing w:before="60" w:after="60"/>
              <w:jc w:val="center"/>
              <w:rPr>
                <w:bCs/>
                <w:sz w:val="22"/>
                <w:szCs w:val="22"/>
              </w:rPr>
            </w:pPr>
            <w:r w:rsidRPr="000241C1">
              <w:rPr>
                <w:bCs/>
                <w:sz w:val="22"/>
                <w:szCs w:val="22"/>
              </w:rPr>
              <w:lastRenderedPageBreak/>
              <w:t>36</w:t>
            </w:r>
          </w:p>
        </w:tc>
        <w:tc>
          <w:tcPr>
            <w:tcW w:w="1248" w:type="dxa"/>
            <w:vAlign w:val="center"/>
          </w:tcPr>
          <w:p w:rsidR="00ED5BA6" w:rsidRPr="000241C1" w:rsidRDefault="00ED5BA6" w:rsidP="00ED5BA6">
            <w:pPr>
              <w:spacing w:before="60" w:after="60"/>
              <w:jc w:val="both"/>
              <w:rPr>
                <w:sz w:val="22"/>
                <w:szCs w:val="22"/>
              </w:rPr>
            </w:pPr>
            <w:r w:rsidRPr="000241C1">
              <w:rPr>
                <w:sz w:val="22"/>
                <w:szCs w:val="22"/>
              </w:rPr>
              <w:t>DTP-284513</w:t>
            </w:r>
          </w:p>
        </w:tc>
        <w:tc>
          <w:tcPr>
            <w:tcW w:w="2864" w:type="dxa"/>
            <w:vAlign w:val="center"/>
          </w:tcPr>
          <w:p w:rsidR="00ED5BA6" w:rsidRPr="000241C1" w:rsidRDefault="00ED5BA6" w:rsidP="001F3182">
            <w:pPr>
              <w:spacing w:before="120" w:after="120"/>
              <w:jc w:val="both"/>
              <w:rPr>
                <w:sz w:val="22"/>
                <w:szCs w:val="22"/>
              </w:rPr>
            </w:pPr>
            <w:r w:rsidRPr="000241C1">
              <w:rPr>
                <w:sz w:val="22"/>
                <w:szCs w:val="22"/>
              </w:rPr>
              <w:t>Thủ tục công nhận trường học đạt chuẩn xanh - sạch - đẹp</w:t>
            </w:r>
          </w:p>
        </w:tc>
        <w:tc>
          <w:tcPr>
            <w:tcW w:w="1412" w:type="dxa"/>
            <w:vAlign w:val="center"/>
          </w:tcPr>
          <w:p w:rsidR="00ED5BA6" w:rsidRPr="000241C1" w:rsidRDefault="00ED5BA6" w:rsidP="00ED5BA6">
            <w:pPr>
              <w:spacing w:before="60" w:after="60"/>
              <w:jc w:val="center"/>
              <w:rPr>
                <w:bCs/>
                <w:sz w:val="22"/>
                <w:szCs w:val="22"/>
              </w:rPr>
            </w:pPr>
            <w:r w:rsidRPr="000241C1">
              <w:rPr>
                <w:bCs/>
                <w:sz w:val="22"/>
                <w:szCs w:val="22"/>
              </w:rPr>
              <w:t>45 ngày làm việc</w:t>
            </w:r>
          </w:p>
        </w:tc>
        <w:tc>
          <w:tcPr>
            <w:tcW w:w="1417" w:type="dxa"/>
            <w:vAlign w:val="center"/>
          </w:tcPr>
          <w:p w:rsidR="00ED5BA6" w:rsidRPr="000241C1" w:rsidRDefault="00ED5BA6" w:rsidP="00ED5BA6">
            <w:pPr>
              <w:jc w:val="center"/>
              <w:rPr>
                <w:sz w:val="22"/>
                <w:szCs w:val="22"/>
              </w:rPr>
            </w:pPr>
            <w:r w:rsidRPr="000241C1">
              <w:rPr>
                <w:bCs/>
                <w:sz w:val="22"/>
                <w:szCs w:val="22"/>
              </w:rPr>
              <w:t>Trung tâm HCC</w:t>
            </w:r>
          </w:p>
        </w:tc>
        <w:tc>
          <w:tcPr>
            <w:tcW w:w="1062" w:type="dxa"/>
            <w:vAlign w:val="center"/>
          </w:tcPr>
          <w:p w:rsidR="00ED5BA6" w:rsidRPr="000241C1" w:rsidRDefault="00ED5BA6" w:rsidP="00ED5BA6">
            <w:pPr>
              <w:spacing w:before="60" w:after="60"/>
              <w:jc w:val="center"/>
              <w:rPr>
                <w:b/>
                <w:bCs/>
                <w:sz w:val="22"/>
                <w:szCs w:val="22"/>
              </w:rPr>
            </w:pPr>
            <w:r w:rsidRPr="000241C1">
              <w:rPr>
                <w:bCs/>
                <w:sz w:val="22"/>
                <w:szCs w:val="22"/>
              </w:rPr>
              <w:t>Không</w:t>
            </w:r>
          </w:p>
        </w:tc>
        <w:tc>
          <w:tcPr>
            <w:tcW w:w="2875" w:type="dxa"/>
            <w:vAlign w:val="center"/>
          </w:tcPr>
          <w:p w:rsidR="00ED5BA6" w:rsidRPr="000241C1" w:rsidRDefault="00ED5BA6" w:rsidP="00ED5BA6">
            <w:pPr>
              <w:spacing w:before="60" w:after="60"/>
              <w:jc w:val="both"/>
              <w:rPr>
                <w:bCs/>
                <w:sz w:val="22"/>
                <w:szCs w:val="22"/>
              </w:rPr>
            </w:pPr>
            <w:r w:rsidRPr="000241C1">
              <w:rPr>
                <w:sz w:val="22"/>
                <w:szCs w:val="22"/>
              </w:rPr>
              <w:t>Quyết định số 691/QĐ – SGDĐT.CTTT ngày 27/6/2016 của Sở Giáo dục và Đào tạo về việc ban hành Tiêu chuẩn công nhận trường đạt chuẩn Xanh – Sạch – Đẹp</w:t>
            </w:r>
          </w:p>
        </w:tc>
        <w:tc>
          <w:tcPr>
            <w:tcW w:w="1852" w:type="dxa"/>
          </w:tcPr>
          <w:p w:rsidR="00ED5BA6" w:rsidRPr="000241C1" w:rsidRDefault="00ED5BA6" w:rsidP="00ED5BA6">
            <w:pPr>
              <w:spacing w:before="60" w:after="60"/>
              <w:jc w:val="both"/>
              <w:rPr>
                <w:bCs/>
                <w:sz w:val="22"/>
                <w:szCs w:val="22"/>
              </w:rPr>
            </w:pPr>
            <w:r w:rsidRPr="000241C1">
              <w:rPr>
                <w:bCs/>
                <w:sz w:val="22"/>
                <w:szCs w:val="22"/>
              </w:rPr>
              <w:t>- Trực tiếp;</w:t>
            </w:r>
          </w:p>
          <w:p w:rsidR="00ED5BA6" w:rsidRPr="000241C1" w:rsidRDefault="00ED5BA6" w:rsidP="00ED5BA6">
            <w:pPr>
              <w:spacing w:before="60" w:after="60"/>
              <w:jc w:val="both"/>
              <w:rPr>
                <w:bCs/>
                <w:sz w:val="22"/>
                <w:szCs w:val="22"/>
              </w:rPr>
            </w:pPr>
            <w:r w:rsidRPr="000241C1">
              <w:rPr>
                <w:bCs/>
                <w:sz w:val="22"/>
                <w:szCs w:val="22"/>
              </w:rPr>
              <w:t xml:space="preserve">- Hoặc qua BCCI; </w:t>
            </w:r>
          </w:p>
          <w:p w:rsidR="00ED5BA6" w:rsidRPr="000241C1" w:rsidRDefault="00ED5BA6" w:rsidP="00ED5BA6">
            <w:pPr>
              <w:spacing w:before="60" w:after="60"/>
              <w:jc w:val="both"/>
              <w:rPr>
                <w:bCs/>
                <w:sz w:val="22"/>
                <w:szCs w:val="22"/>
              </w:rPr>
            </w:pPr>
            <w:r w:rsidRPr="000241C1">
              <w:rPr>
                <w:bCs/>
                <w:sz w:val="22"/>
                <w:szCs w:val="22"/>
              </w:rPr>
              <w:t>- Hoặc qua DVC trực tuyến (3 hoặc 4)</w:t>
            </w:r>
          </w:p>
        </w:tc>
        <w:tc>
          <w:tcPr>
            <w:tcW w:w="1401" w:type="dxa"/>
          </w:tcPr>
          <w:p w:rsidR="00ED5BA6" w:rsidRPr="000241C1" w:rsidRDefault="00ED5BA6" w:rsidP="00ED5BA6">
            <w:pPr>
              <w:spacing w:before="60" w:after="60"/>
              <w:jc w:val="both"/>
              <w:rPr>
                <w:bCs/>
                <w:sz w:val="22"/>
                <w:szCs w:val="22"/>
              </w:rPr>
            </w:pPr>
            <w:r w:rsidRPr="000241C1">
              <w:rPr>
                <w:bCs/>
                <w:sz w:val="22"/>
                <w:szCs w:val="22"/>
              </w:rPr>
              <w:t>- Trực tiếp;</w:t>
            </w:r>
          </w:p>
          <w:p w:rsidR="00ED5BA6" w:rsidRPr="000241C1" w:rsidRDefault="00ED5BA6" w:rsidP="00ED5BA6">
            <w:pPr>
              <w:spacing w:before="60" w:after="60"/>
              <w:jc w:val="both"/>
              <w:rPr>
                <w:bCs/>
                <w:sz w:val="22"/>
                <w:szCs w:val="22"/>
              </w:rPr>
            </w:pPr>
            <w:r w:rsidRPr="000241C1">
              <w:rPr>
                <w:bCs/>
                <w:sz w:val="22"/>
                <w:szCs w:val="22"/>
              </w:rPr>
              <w:t xml:space="preserve">- Hoặc qua BCCI; </w:t>
            </w:r>
          </w:p>
          <w:p w:rsidR="00ED5BA6" w:rsidRPr="000241C1" w:rsidRDefault="00ED5BA6" w:rsidP="00ED5BA6">
            <w:pPr>
              <w:spacing w:before="60" w:after="60"/>
              <w:jc w:val="both"/>
              <w:rPr>
                <w:b/>
                <w:bCs/>
                <w:sz w:val="22"/>
                <w:szCs w:val="22"/>
              </w:rPr>
            </w:pPr>
          </w:p>
        </w:tc>
      </w:tr>
      <w:tr w:rsidR="000241C1" w:rsidRPr="000241C1" w:rsidTr="007F5687">
        <w:trPr>
          <w:gridAfter w:val="1"/>
          <w:wAfter w:w="29" w:type="dxa"/>
          <w:trHeight w:val="70"/>
        </w:trPr>
        <w:tc>
          <w:tcPr>
            <w:tcW w:w="590" w:type="dxa"/>
            <w:vAlign w:val="center"/>
          </w:tcPr>
          <w:p w:rsidR="00ED5BA6" w:rsidRPr="000241C1" w:rsidRDefault="00630CF7" w:rsidP="00630CF7">
            <w:pPr>
              <w:spacing w:before="60" w:after="60"/>
              <w:jc w:val="center"/>
              <w:rPr>
                <w:bCs/>
                <w:sz w:val="22"/>
                <w:szCs w:val="22"/>
              </w:rPr>
            </w:pPr>
            <w:r w:rsidRPr="000241C1">
              <w:rPr>
                <w:bCs/>
                <w:sz w:val="22"/>
                <w:szCs w:val="22"/>
              </w:rPr>
              <w:t>37</w:t>
            </w:r>
          </w:p>
        </w:tc>
        <w:tc>
          <w:tcPr>
            <w:tcW w:w="1248" w:type="dxa"/>
            <w:vAlign w:val="center"/>
          </w:tcPr>
          <w:p w:rsidR="00ED5BA6" w:rsidRPr="000241C1" w:rsidRDefault="00ED5BA6" w:rsidP="00ED5BA6">
            <w:pPr>
              <w:spacing w:before="60" w:after="60"/>
              <w:jc w:val="both"/>
              <w:rPr>
                <w:sz w:val="22"/>
                <w:szCs w:val="22"/>
              </w:rPr>
            </w:pPr>
            <w:r w:rsidRPr="000241C1">
              <w:rPr>
                <w:sz w:val="22"/>
                <w:szCs w:val="22"/>
              </w:rPr>
              <w:t>DTP-284514</w:t>
            </w:r>
          </w:p>
        </w:tc>
        <w:tc>
          <w:tcPr>
            <w:tcW w:w="2864" w:type="dxa"/>
            <w:vAlign w:val="center"/>
          </w:tcPr>
          <w:p w:rsidR="00ED5BA6" w:rsidRPr="000241C1" w:rsidRDefault="00ED5BA6" w:rsidP="001F3182">
            <w:pPr>
              <w:spacing w:before="120" w:after="120"/>
              <w:jc w:val="both"/>
              <w:rPr>
                <w:sz w:val="22"/>
                <w:szCs w:val="22"/>
              </w:rPr>
            </w:pPr>
            <w:r w:rsidRPr="000241C1">
              <w:rPr>
                <w:sz w:val="22"/>
                <w:szCs w:val="22"/>
              </w:rPr>
              <w:t>Thủ tục công nhận thư viện trường học đạt các danh hiệu</w:t>
            </w:r>
          </w:p>
        </w:tc>
        <w:tc>
          <w:tcPr>
            <w:tcW w:w="1412" w:type="dxa"/>
            <w:vAlign w:val="center"/>
          </w:tcPr>
          <w:p w:rsidR="00ED5BA6" w:rsidRPr="000241C1" w:rsidRDefault="00ED5BA6" w:rsidP="00ED5BA6">
            <w:pPr>
              <w:spacing w:before="60" w:after="60"/>
              <w:jc w:val="center"/>
              <w:rPr>
                <w:bCs/>
                <w:sz w:val="22"/>
                <w:szCs w:val="22"/>
              </w:rPr>
            </w:pPr>
            <w:r w:rsidRPr="000241C1">
              <w:rPr>
                <w:bCs/>
                <w:sz w:val="22"/>
                <w:szCs w:val="22"/>
              </w:rPr>
              <w:t xml:space="preserve">30 ngày làm việc </w:t>
            </w:r>
          </w:p>
        </w:tc>
        <w:tc>
          <w:tcPr>
            <w:tcW w:w="1417" w:type="dxa"/>
            <w:vAlign w:val="center"/>
          </w:tcPr>
          <w:p w:rsidR="00ED5BA6" w:rsidRPr="000241C1" w:rsidRDefault="00ED5BA6" w:rsidP="00ED5BA6">
            <w:pPr>
              <w:jc w:val="center"/>
              <w:rPr>
                <w:sz w:val="22"/>
                <w:szCs w:val="22"/>
              </w:rPr>
            </w:pPr>
            <w:r w:rsidRPr="000241C1">
              <w:rPr>
                <w:bCs/>
                <w:sz w:val="22"/>
                <w:szCs w:val="22"/>
              </w:rPr>
              <w:t>Trung tâm HCC</w:t>
            </w:r>
          </w:p>
        </w:tc>
        <w:tc>
          <w:tcPr>
            <w:tcW w:w="1062" w:type="dxa"/>
            <w:vAlign w:val="center"/>
          </w:tcPr>
          <w:p w:rsidR="00ED5BA6" w:rsidRPr="000241C1" w:rsidRDefault="00ED5BA6" w:rsidP="00ED5BA6">
            <w:pPr>
              <w:spacing w:before="60" w:after="60"/>
              <w:jc w:val="center"/>
              <w:rPr>
                <w:bCs/>
                <w:sz w:val="22"/>
                <w:szCs w:val="22"/>
              </w:rPr>
            </w:pPr>
            <w:r w:rsidRPr="000241C1">
              <w:rPr>
                <w:bCs/>
                <w:sz w:val="22"/>
                <w:szCs w:val="22"/>
              </w:rPr>
              <w:t>Không</w:t>
            </w:r>
          </w:p>
        </w:tc>
        <w:tc>
          <w:tcPr>
            <w:tcW w:w="2875" w:type="dxa"/>
            <w:vAlign w:val="center"/>
          </w:tcPr>
          <w:p w:rsidR="00ED5BA6" w:rsidRPr="000241C1" w:rsidRDefault="00ED5BA6" w:rsidP="00ED5BA6">
            <w:pPr>
              <w:widowControl w:val="0"/>
              <w:autoSpaceDE w:val="0"/>
              <w:autoSpaceDN w:val="0"/>
              <w:adjustRightInd w:val="0"/>
              <w:spacing w:before="80"/>
              <w:jc w:val="both"/>
              <w:rPr>
                <w:sz w:val="22"/>
                <w:szCs w:val="22"/>
                <w:lang w:val="nl-NL"/>
              </w:rPr>
            </w:pPr>
            <w:r w:rsidRPr="000241C1">
              <w:rPr>
                <w:sz w:val="22"/>
                <w:szCs w:val="22"/>
                <w:lang w:val="nl-NL"/>
              </w:rPr>
              <w:t>- Quyết định số 01/2003/QĐ-BGDĐT về Tiêu chuẩn th</w:t>
            </w:r>
            <w:r w:rsidRPr="000241C1">
              <w:rPr>
                <w:sz w:val="22"/>
                <w:szCs w:val="22"/>
                <w:lang w:val="vi-VN"/>
              </w:rPr>
              <w:t>ư viện trường phổ thông ban hành ngày 02/01/2003 của Bộ Giáo dục và Đào tạo.</w:t>
            </w:r>
            <w:r w:rsidRPr="000241C1">
              <w:rPr>
                <w:sz w:val="22"/>
                <w:szCs w:val="22"/>
                <w:lang w:val="nl-NL"/>
              </w:rPr>
              <w:t xml:space="preserve"> (Điều 1, chương 1; Điều 2&amp;3, chương 2; Điều 4&amp;5, chương 3; Điều 6&amp;7, chương 4; Điều 8 đến Điều 12, chương 5; Điều 13&amp;14, chương 6; Điều 15&amp;16&amp;17, chương 7).</w:t>
            </w:r>
          </w:p>
          <w:p w:rsidR="00ED5BA6" w:rsidRPr="000241C1" w:rsidRDefault="00ED5BA6" w:rsidP="00ED5BA6">
            <w:pPr>
              <w:widowControl w:val="0"/>
              <w:autoSpaceDE w:val="0"/>
              <w:autoSpaceDN w:val="0"/>
              <w:adjustRightInd w:val="0"/>
              <w:spacing w:before="80"/>
              <w:jc w:val="both"/>
              <w:rPr>
                <w:sz w:val="22"/>
                <w:szCs w:val="22"/>
                <w:lang w:val="nl-NL"/>
              </w:rPr>
            </w:pPr>
            <w:r w:rsidRPr="000241C1">
              <w:rPr>
                <w:sz w:val="22"/>
                <w:szCs w:val="22"/>
              </w:rPr>
              <w:t>-</w:t>
            </w:r>
            <w:r w:rsidRPr="000241C1">
              <w:rPr>
                <w:sz w:val="22"/>
                <w:szCs w:val="22"/>
                <w:lang w:val="vi-VN"/>
              </w:rPr>
              <w:t xml:space="preserve"> Quyết định số 01/2004/QĐ-BGD&amp;ĐT ngày 29/01/2004 về sửa đổi bổ sung Quyết định số 01/2003/QĐ-BGD&amp;ĐT của Bộ Giáo dục và Đào tạo.</w:t>
            </w:r>
            <w:r w:rsidRPr="000241C1">
              <w:rPr>
                <w:sz w:val="22"/>
                <w:szCs w:val="22"/>
                <w:lang w:val="nl-NL"/>
              </w:rPr>
              <w:t xml:space="preserve"> (Điều 1&amp;2&amp;3).</w:t>
            </w:r>
          </w:p>
          <w:p w:rsidR="00ED5BA6" w:rsidRPr="000241C1" w:rsidRDefault="00ED5BA6" w:rsidP="00ED5BA6">
            <w:pPr>
              <w:widowControl w:val="0"/>
              <w:autoSpaceDE w:val="0"/>
              <w:autoSpaceDN w:val="0"/>
              <w:adjustRightInd w:val="0"/>
              <w:spacing w:before="80"/>
              <w:jc w:val="both"/>
              <w:rPr>
                <w:b/>
                <w:bCs/>
                <w:sz w:val="22"/>
                <w:szCs w:val="22"/>
              </w:rPr>
            </w:pPr>
            <w:r w:rsidRPr="000241C1">
              <w:rPr>
                <w:sz w:val="22"/>
                <w:szCs w:val="22"/>
              </w:rPr>
              <w:t>-</w:t>
            </w:r>
            <w:r w:rsidRPr="000241C1">
              <w:rPr>
                <w:sz w:val="22"/>
                <w:szCs w:val="22"/>
                <w:lang w:val="vi-VN"/>
              </w:rPr>
              <w:t xml:space="preserve"> Công văn số 11185/GDTH ngày 17/12/2004 về việc hướng dẫn thực hiện tiêu chuẩn thư viện trường phổ thông của Bộ Giáo dục và Đào tạo</w:t>
            </w:r>
            <w:r w:rsidRPr="000241C1">
              <w:rPr>
                <w:sz w:val="22"/>
                <w:szCs w:val="22"/>
                <w:lang w:val="nl-NL"/>
              </w:rPr>
              <w:t>. (Tiêu chuẩn 1 đến tiêu chuân 5)</w:t>
            </w:r>
          </w:p>
        </w:tc>
        <w:tc>
          <w:tcPr>
            <w:tcW w:w="1852" w:type="dxa"/>
          </w:tcPr>
          <w:p w:rsidR="00ED5BA6" w:rsidRPr="000241C1" w:rsidRDefault="00ED5BA6" w:rsidP="00ED5BA6">
            <w:pPr>
              <w:spacing w:before="60" w:after="60"/>
              <w:jc w:val="both"/>
              <w:rPr>
                <w:bCs/>
                <w:sz w:val="22"/>
                <w:szCs w:val="22"/>
              </w:rPr>
            </w:pPr>
            <w:r w:rsidRPr="000241C1">
              <w:rPr>
                <w:bCs/>
                <w:sz w:val="22"/>
                <w:szCs w:val="22"/>
              </w:rPr>
              <w:t>- Trực tiếp;</w:t>
            </w:r>
          </w:p>
          <w:p w:rsidR="00ED5BA6" w:rsidRPr="000241C1" w:rsidRDefault="00ED5BA6" w:rsidP="00ED5BA6">
            <w:pPr>
              <w:spacing w:before="60" w:after="60"/>
              <w:jc w:val="both"/>
              <w:rPr>
                <w:bCs/>
                <w:sz w:val="22"/>
                <w:szCs w:val="22"/>
              </w:rPr>
            </w:pPr>
            <w:r w:rsidRPr="000241C1">
              <w:rPr>
                <w:bCs/>
                <w:sz w:val="22"/>
                <w:szCs w:val="22"/>
              </w:rPr>
              <w:t xml:space="preserve">- Hoặc qua BCCI; </w:t>
            </w:r>
          </w:p>
          <w:p w:rsidR="00ED5BA6" w:rsidRPr="000241C1" w:rsidRDefault="00ED5BA6" w:rsidP="00ED5BA6">
            <w:pPr>
              <w:spacing w:before="60" w:after="60"/>
              <w:jc w:val="both"/>
              <w:rPr>
                <w:bCs/>
                <w:sz w:val="22"/>
                <w:szCs w:val="22"/>
              </w:rPr>
            </w:pPr>
            <w:r w:rsidRPr="000241C1">
              <w:rPr>
                <w:bCs/>
                <w:sz w:val="22"/>
                <w:szCs w:val="22"/>
              </w:rPr>
              <w:t>- Hoặc qua DVC trực tuyến (3 hoặc 4)</w:t>
            </w:r>
          </w:p>
        </w:tc>
        <w:tc>
          <w:tcPr>
            <w:tcW w:w="1401" w:type="dxa"/>
          </w:tcPr>
          <w:p w:rsidR="00ED5BA6" w:rsidRPr="000241C1" w:rsidRDefault="00ED5BA6" w:rsidP="00ED5BA6">
            <w:pPr>
              <w:spacing w:before="60" w:after="60"/>
              <w:jc w:val="both"/>
              <w:rPr>
                <w:bCs/>
                <w:sz w:val="22"/>
                <w:szCs w:val="22"/>
              </w:rPr>
            </w:pPr>
            <w:r w:rsidRPr="000241C1">
              <w:rPr>
                <w:bCs/>
                <w:sz w:val="22"/>
                <w:szCs w:val="22"/>
              </w:rPr>
              <w:t>- Trực tiếp;</w:t>
            </w:r>
          </w:p>
          <w:p w:rsidR="00ED5BA6" w:rsidRPr="000241C1" w:rsidRDefault="00ED5BA6" w:rsidP="00ED5BA6">
            <w:pPr>
              <w:spacing w:before="60" w:after="60"/>
              <w:jc w:val="both"/>
              <w:rPr>
                <w:bCs/>
                <w:sz w:val="22"/>
                <w:szCs w:val="22"/>
              </w:rPr>
            </w:pPr>
            <w:r w:rsidRPr="000241C1">
              <w:rPr>
                <w:bCs/>
                <w:sz w:val="22"/>
                <w:szCs w:val="22"/>
              </w:rPr>
              <w:t xml:space="preserve">- Hoặc qua BCCI; </w:t>
            </w:r>
          </w:p>
          <w:p w:rsidR="00ED5BA6" w:rsidRPr="000241C1" w:rsidRDefault="00ED5BA6" w:rsidP="00ED5BA6">
            <w:pPr>
              <w:spacing w:before="60" w:after="60"/>
              <w:jc w:val="both"/>
              <w:rPr>
                <w:b/>
                <w:bCs/>
                <w:sz w:val="22"/>
                <w:szCs w:val="22"/>
              </w:rPr>
            </w:pPr>
          </w:p>
        </w:tc>
      </w:tr>
      <w:tr w:rsidR="000241C1" w:rsidRPr="000241C1" w:rsidTr="007F5687">
        <w:trPr>
          <w:gridAfter w:val="1"/>
          <w:wAfter w:w="29" w:type="dxa"/>
          <w:trHeight w:val="70"/>
        </w:trPr>
        <w:tc>
          <w:tcPr>
            <w:tcW w:w="590" w:type="dxa"/>
            <w:vAlign w:val="center"/>
          </w:tcPr>
          <w:p w:rsidR="00ED5BA6" w:rsidRPr="000241C1" w:rsidRDefault="00630CF7" w:rsidP="00630CF7">
            <w:pPr>
              <w:spacing w:before="60" w:after="60"/>
              <w:jc w:val="center"/>
              <w:rPr>
                <w:bCs/>
                <w:sz w:val="22"/>
                <w:szCs w:val="22"/>
              </w:rPr>
            </w:pPr>
            <w:r w:rsidRPr="000241C1">
              <w:rPr>
                <w:bCs/>
                <w:sz w:val="22"/>
                <w:szCs w:val="22"/>
              </w:rPr>
              <w:lastRenderedPageBreak/>
              <w:t>38</w:t>
            </w:r>
          </w:p>
        </w:tc>
        <w:tc>
          <w:tcPr>
            <w:tcW w:w="1248" w:type="dxa"/>
            <w:vAlign w:val="center"/>
          </w:tcPr>
          <w:p w:rsidR="00ED5BA6" w:rsidRPr="000241C1" w:rsidRDefault="00ED5BA6" w:rsidP="00ED5BA6">
            <w:pPr>
              <w:spacing w:before="60" w:after="60"/>
              <w:jc w:val="both"/>
              <w:rPr>
                <w:sz w:val="22"/>
                <w:szCs w:val="22"/>
              </w:rPr>
            </w:pPr>
            <w:r w:rsidRPr="000241C1">
              <w:rPr>
                <w:sz w:val="22"/>
                <w:szCs w:val="22"/>
              </w:rPr>
              <w:t>BGD-DTP-285220</w:t>
            </w:r>
          </w:p>
        </w:tc>
        <w:tc>
          <w:tcPr>
            <w:tcW w:w="2864" w:type="dxa"/>
            <w:vAlign w:val="center"/>
          </w:tcPr>
          <w:p w:rsidR="00ED5BA6" w:rsidRPr="000241C1" w:rsidRDefault="00ED5BA6" w:rsidP="001F3182">
            <w:pPr>
              <w:spacing w:before="120" w:after="120"/>
              <w:jc w:val="both"/>
              <w:rPr>
                <w:sz w:val="22"/>
                <w:szCs w:val="22"/>
              </w:rPr>
            </w:pPr>
            <w:r w:rsidRPr="000241C1">
              <w:rPr>
                <w:sz w:val="22"/>
                <w:szCs w:val="22"/>
              </w:rPr>
              <w:t>Thủ tục chuyển trường đối với học sinh THPT</w:t>
            </w:r>
          </w:p>
        </w:tc>
        <w:tc>
          <w:tcPr>
            <w:tcW w:w="1412" w:type="dxa"/>
            <w:vAlign w:val="center"/>
          </w:tcPr>
          <w:p w:rsidR="00ED5BA6" w:rsidRPr="000241C1" w:rsidRDefault="00ED5BA6" w:rsidP="00ED5BA6">
            <w:pPr>
              <w:spacing w:before="60" w:after="60"/>
              <w:jc w:val="center"/>
              <w:rPr>
                <w:bCs/>
                <w:sz w:val="22"/>
                <w:szCs w:val="22"/>
              </w:rPr>
            </w:pPr>
            <w:r w:rsidRPr="000241C1">
              <w:rPr>
                <w:bCs/>
                <w:sz w:val="22"/>
                <w:szCs w:val="22"/>
              </w:rPr>
              <w:t>03 ngày làm việc</w:t>
            </w:r>
          </w:p>
        </w:tc>
        <w:tc>
          <w:tcPr>
            <w:tcW w:w="1417" w:type="dxa"/>
            <w:vAlign w:val="center"/>
          </w:tcPr>
          <w:p w:rsidR="00ED5BA6" w:rsidRPr="000241C1" w:rsidRDefault="00ED5BA6" w:rsidP="00ED5BA6">
            <w:pPr>
              <w:jc w:val="center"/>
              <w:rPr>
                <w:sz w:val="22"/>
                <w:szCs w:val="22"/>
              </w:rPr>
            </w:pPr>
            <w:r w:rsidRPr="000241C1">
              <w:rPr>
                <w:bCs/>
                <w:sz w:val="22"/>
                <w:szCs w:val="22"/>
              </w:rPr>
              <w:t>Trung tâm HCC</w:t>
            </w:r>
          </w:p>
        </w:tc>
        <w:tc>
          <w:tcPr>
            <w:tcW w:w="1062" w:type="dxa"/>
            <w:vAlign w:val="center"/>
          </w:tcPr>
          <w:p w:rsidR="00ED5BA6" w:rsidRPr="000241C1" w:rsidRDefault="00ED5BA6" w:rsidP="00ED5BA6">
            <w:pPr>
              <w:spacing w:before="60" w:after="60"/>
              <w:jc w:val="center"/>
              <w:rPr>
                <w:bCs/>
                <w:sz w:val="22"/>
                <w:szCs w:val="22"/>
              </w:rPr>
            </w:pPr>
            <w:r w:rsidRPr="000241C1">
              <w:rPr>
                <w:bCs/>
                <w:sz w:val="22"/>
                <w:szCs w:val="22"/>
              </w:rPr>
              <w:t>Không</w:t>
            </w:r>
          </w:p>
        </w:tc>
        <w:tc>
          <w:tcPr>
            <w:tcW w:w="2875" w:type="dxa"/>
          </w:tcPr>
          <w:p w:rsidR="00ED5BA6" w:rsidRPr="000241C1" w:rsidRDefault="00ED5BA6" w:rsidP="00615C9A">
            <w:pPr>
              <w:spacing w:before="60" w:after="60"/>
              <w:jc w:val="both"/>
              <w:rPr>
                <w:bCs/>
                <w:sz w:val="22"/>
                <w:szCs w:val="22"/>
              </w:rPr>
            </w:pPr>
            <w:r w:rsidRPr="000241C1">
              <w:rPr>
                <w:b/>
                <w:bCs/>
                <w:sz w:val="22"/>
                <w:szCs w:val="22"/>
              </w:rPr>
              <w:t xml:space="preserve">- </w:t>
            </w:r>
            <w:r w:rsidRPr="000241C1">
              <w:rPr>
                <w:bCs/>
                <w:sz w:val="22"/>
                <w:szCs w:val="22"/>
              </w:rPr>
              <w:t>Quyết định số 51/2002/QĐ-BGDĐT ngày 25 tháng 12 năm 2002 của Bộ Giáo dục và Đào tạo về việc ban hành “Quy định chuyển trường và tiếp nhận học sinh học tại các trường THCS và THPT”.</w:t>
            </w:r>
          </w:p>
          <w:p w:rsidR="00ED5BA6" w:rsidRPr="000241C1" w:rsidRDefault="00ED5BA6" w:rsidP="00615C9A">
            <w:pPr>
              <w:spacing w:before="60" w:after="60"/>
              <w:jc w:val="both"/>
              <w:rPr>
                <w:bCs/>
                <w:sz w:val="22"/>
                <w:szCs w:val="22"/>
              </w:rPr>
            </w:pPr>
            <w:r w:rsidRPr="000241C1">
              <w:rPr>
                <w:bCs/>
                <w:sz w:val="22"/>
                <w:szCs w:val="22"/>
              </w:rPr>
              <w:t>- Công văn số 1239/SGDĐT-GDTrH-TXCN ngày 17/8/2017 về việc hướng dẫn về quy định chuyển trường và tiếp nhận học sinh phổ thông từ năm học 2017-2018</w:t>
            </w:r>
          </w:p>
          <w:p w:rsidR="00ED5BA6" w:rsidRPr="000241C1" w:rsidRDefault="00ED5BA6" w:rsidP="00615C9A">
            <w:pPr>
              <w:spacing w:before="60" w:after="60"/>
              <w:jc w:val="both"/>
              <w:rPr>
                <w:bCs/>
                <w:sz w:val="22"/>
                <w:szCs w:val="22"/>
              </w:rPr>
            </w:pPr>
            <w:r w:rsidRPr="000241C1">
              <w:rPr>
                <w:bCs/>
                <w:sz w:val="22"/>
                <w:szCs w:val="22"/>
              </w:rPr>
              <w:t>- Công văn số 1337/SGDĐT-GDTrH-TXCN ngày 28/8/2017 V/v điều chỉnh một số nội dung hướng dẫn quy định chuyển trường và tiếp nhận học sinh phổ thông từ năm học 2017-2018</w:t>
            </w:r>
          </w:p>
        </w:tc>
        <w:tc>
          <w:tcPr>
            <w:tcW w:w="1852" w:type="dxa"/>
          </w:tcPr>
          <w:p w:rsidR="00ED5BA6" w:rsidRPr="000241C1" w:rsidRDefault="00ED5BA6" w:rsidP="00ED5BA6">
            <w:pPr>
              <w:spacing w:before="60" w:after="60"/>
              <w:jc w:val="both"/>
              <w:rPr>
                <w:bCs/>
                <w:sz w:val="22"/>
                <w:szCs w:val="22"/>
              </w:rPr>
            </w:pPr>
            <w:r w:rsidRPr="000241C1">
              <w:rPr>
                <w:bCs/>
                <w:sz w:val="22"/>
                <w:szCs w:val="22"/>
              </w:rPr>
              <w:t>- Trực tiếp;</w:t>
            </w:r>
          </w:p>
          <w:p w:rsidR="00ED5BA6" w:rsidRPr="000241C1" w:rsidRDefault="00ED5BA6" w:rsidP="00ED5BA6">
            <w:pPr>
              <w:spacing w:before="60" w:after="60"/>
              <w:jc w:val="both"/>
              <w:rPr>
                <w:bCs/>
                <w:sz w:val="22"/>
                <w:szCs w:val="22"/>
              </w:rPr>
            </w:pPr>
            <w:r w:rsidRPr="000241C1">
              <w:rPr>
                <w:bCs/>
                <w:sz w:val="22"/>
                <w:szCs w:val="22"/>
              </w:rPr>
              <w:t xml:space="preserve">- Hoặc qua BCCI; </w:t>
            </w:r>
          </w:p>
          <w:p w:rsidR="00ED5BA6" w:rsidRPr="000241C1" w:rsidRDefault="00ED5BA6" w:rsidP="00ED5BA6">
            <w:pPr>
              <w:spacing w:before="60" w:after="60"/>
              <w:jc w:val="both"/>
              <w:rPr>
                <w:bCs/>
                <w:sz w:val="22"/>
                <w:szCs w:val="22"/>
              </w:rPr>
            </w:pPr>
            <w:r w:rsidRPr="000241C1">
              <w:rPr>
                <w:bCs/>
                <w:sz w:val="22"/>
                <w:szCs w:val="22"/>
              </w:rPr>
              <w:t>- Hoặc qua DVC trực tuyến (3 hoặc 4)</w:t>
            </w:r>
          </w:p>
        </w:tc>
        <w:tc>
          <w:tcPr>
            <w:tcW w:w="1401" w:type="dxa"/>
          </w:tcPr>
          <w:p w:rsidR="00ED5BA6" w:rsidRPr="000241C1" w:rsidRDefault="00ED5BA6" w:rsidP="00ED5BA6">
            <w:pPr>
              <w:spacing w:before="60" w:after="60"/>
              <w:jc w:val="both"/>
              <w:rPr>
                <w:bCs/>
                <w:sz w:val="22"/>
                <w:szCs w:val="22"/>
              </w:rPr>
            </w:pPr>
            <w:r w:rsidRPr="000241C1">
              <w:rPr>
                <w:bCs/>
                <w:sz w:val="22"/>
                <w:szCs w:val="22"/>
              </w:rPr>
              <w:t>- Trực tiếp;</w:t>
            </w:r>
          </w:p>
          <w:p w:rsidR="00ED5BA6" w:rsidRPr="000241C1" w:rsidRDefault="00ED5BA6" w:rsidP="00ED5BA6">
            <w:pPr>
              <w:spacing w:before="60" w:after="60"/>
              <w:jc w:val="both"/>
              <w:rPr>
                <w:bCs/>
                <w:sz w:val="22"/>
                <w:szCs w:val="22"/>
              </w:rPr>
            </w:pPr>
            <w:r w:rsidRPr="000241C1">
              <w:rPr>
                <w:bCs/>
                <w:sz w:val="22"/>
                <w:szCs w:val="22"/>
              </w:rPr>
              <w:t xml:space="preserve">- Hoặc qua BCCI; </w:t>
            </w:r>
          </w:p>
          <w:p w:rsidR="00ED5BA6" w:rsidRPr="000241C1" w:rsidRDefault="00ED5BA6" w:rsidP="00ED5BA6">
            <w:pPr>
              <w:spacing w:before="60" w:after="60"/>
              <w:jc w:val="both"/>
              <w:rPr>
                <w:b/>
                <w:bCs/>
                <w:sz w:val="22"/>
                <w:szCs w:val="22"/>
              </w:rPr>
            </w:pPr>
          </w:p>
        </w:tc>
      </w:tr>
      <w:tr w:rsidR="000241C1" w:rsidRPr="000241C1" w:rsidTr="007F5687">
        <w:trPr>
          <w:gridAfter w:val="1"/>
          <w:wAfter w:w="29" w:type="dxa"/>
          <w:trHeight w:val="70"/>
        </w:trPr>
        <w:tc>
          <w:tcPr>
            <w:tcW w:w="590" w:type="dxa"/>
            <w:vAlign w:val="center"/>
          </w:tcPr>
          <w:p w:rsidR="00ED5BA6" w:rsidRPr="000241C1" w:rsidRDefault="00630CF7" w:rsidP="00630CF7">
            <w:pPr>
              <w:spacing w:before="60" w:after="60"/>
              <w:jc w:val="center"/>
              <w:rPr>
                <w:bCs/>
                <w:sz w:val="22"/>
                <w:szCs w:val="22"/>
              </w:rPr>
            </w:pPr>
            <w:r w:rsidRPr="000241C1">
              <w:rPr>
                <w:bCs/>
                <w:sz w:val="22"/>
                <w:szCs w:val="22"/>
              </w:rPr>
              <w:t>39</w:t>
            </w:r>
          </w:p>
        </w:tc>
        <w:tc>
          <w:tcPr>
            <w:tcW w:w="1248" w:type="dxa"/>
            <w:vAlign w:val="center"/>
          </w:tcPr>
          <w:p w:rsidR="00ED5BA6" w:rsidRPr="000241C1" w:rsidRDefault="00ED5BA6" w:rsidP="00ED5BA6">
            <w:pPr>
              <w:spacing w:before="40" w:after="40"/>
              <w:jc w:val="center"/>
              <w:rPr>
                <w:sz w:val="22"/>
                <w:szCs w:val="22"/>
              </w:rPr>
            </w:pPr>
            <w:r w:rsidRPr="000241C1">
              <w:rPr>
                <w:sz w:val="22"/>
                <w:szCs w:val="22"/>
              </w:rPr>
              <w:t>DTP-284516</w:t>
            </w:r>
          </w:p>
        </w:tc>
        <w:tc>
          <w:tcPr>
            <w:tcW w:w="2864" w:type="dxa"/>
            <w:vAlign w:val="center"/>
          </w:tcPr>
          <w:p w:rsidR="00ED5BA6" w:rsidRPr="000241C1" w:rsidRDefault="00ED5BA6" w:rsidP="001F3182">
            <w:pPr>
              <w:spacing w:before="120" w:after="120"/>
              <w:jc w:val="both"/>
              <w:rPr>
                <w:sz w:val="22"/>
                <w:szCs w:val="22"/>
              </w:rPr>
            </w:pPr>
            <w:r w:rsidRPr="000241C1">
              <w:rPr>
                <w:sz w:val="22"/>
                <w:szCs w:val="22"/>
              </w:rPr>
              <w:t>Thủ tục giải quyết khiếu nại</w:t>
            </w:r>
          </w:p>
        </w:tc>
        <w:tc>
          <w:tcPr>
            <w:tcW w:w="1412" w:type="dxa"/>
            <w:vAlign w:val="center"/>
          </w:tcPr>
          <w:p w:rsidR="00ED5BA6" w:rsidRPr="000241C1" w:rsidRDefault="00ED5BA6" w:rsidP="00ED5BA6">
            <w:pPr>
              <w:spacing w:before="60" w:after="60"/>
              <w:jc w:val="center"/>
              <w:rPr>
                <w:bCs/>
                <w:sz w:val="22"/>
                <w:szCs w:val="22"/>
              </w:rPr>
            </w:pPr>
            <w:r w:rsidRPr="000241C1">
              <w:rPr>
                <w:bCs/>
                <w:sz w:val="22"/>
                <w:szCs w:val="22"/>
              </w:rPr>
              <w:t xml:space="preserve">70 ngày </w:t>
            </w:r>
            <w:r w:rsidRPr="000241C1">
              <w:rPr>
                <w:sz w:val="22"/>
                <w:szCs w:val="22"/>
              </w:rPr>
              <w:t>làm việc</w:t>
            </w:r>
          </w:p>
        </w:tc>
        <w:tc>
          <w:tcPr>
            <w:tcW w:w="1417" w:type="dxa"/>
            <w:vAlign w:val="center"/>
          </w:tcPr>
          <w:p w:rsidR="00ED5BA6" w:rsidRPr="000241C1" w:rsidRDefault="00ED5BA6" w:rsidP="00ED5BA6">
            <w:pPr>
              <w:jc w:val="center"/>
              <w:rPr>
                <w:sz w:val="22"/>
                <w:szCs w:val="22"/>
              </w:rPr>
            </w:pPr>
            <w:r w:rsidRPr="000241C1">
              <w:rPr>
                <w:bCs/>
                <w:sz w:val="22"/>
                <w:szCs w:val="22"/>
              </w:rPr>
              <w:t>Trung tâm HCC</w:t>
            </w:r>
          </w:p>
        </w:tc>
        <w:tc>
          <w:tcPr>
            <w:tcW w:w="1062" w:type="dxa"/>
            <w:vAlign w:val="center"/>
          </w:tcPr>
          <w:p w:rsidR="00ED5BA6" w:rsidRPr="000241C1" w:rsidRDefault="00ED5BA6" w:rsidP="00ED5BA6">
            <w:pPr>
              <w:spacing w:before="60" w:after="60"/>
              <w:jc w:val="center"/>
              <w:rPr>
                <w:bCs/>
                <w:sz w:val="22"/>
                <w:szCs w:val="22"/>
              </w:rPr>
            </w:pPr>
            <w:r w:rsidRPr="000241C1">
              <w:rPr>
                <w:bCs/>
                <w:sz w:val="22"/>
                <w:szCs w:val="22"/>
              </w:rPr>
              <w:t>Không</w:t>
            </w:r>
          </w:p>
        </w:tc>
        <w:tc>
          <w:tcPr>
            <w:tcW w:w="2875" w:type="dxa"/>
            <w:vAlign w:val="center"/>
          </w:tcPr>
          <w:p w:rsidR="00ED5BA6" w:rsidRPr="000241C1" w:rsidRDefault="00ED5BA6" w:rsidP="00ED5BA6">
            <w:pPr>
              <w:widowControl w:val="0"/>
              <w:autoSpaceDE w:val="0"/>
              <w:autoSpaceDN w:val="0"/>
              <w:adjustRightInd w:val="0"/>
              <w:spacing w:before="80"/>
              <w:jc w:val="both"/>
              <w:rPr>
                <w:sz w:val="22"/>
                <w:szCs w:val="22"/>
                <w:lang w:val="vi-VN"/>
              </w:rPr>
            </w:pPr>
            <w:r w:rsidRPr="000241C1">
              <w:rPr>
                <w:sz w:val="22"/>
                <w:szCs w:val="22"/>
                <w:lang w:val="vi-VN"/>
              </w:rPr>
              <w:t>Luật Khiếu nại, số 02/2011/QH13, ngày 11 tháng 11 năm 2011.</w:t>
            </w:r>
          </w:p>
          <w:p w:rsidR="00ED5BA6" w:rsidRPr="000241C1" w:rsidRDefault="00ED5BA6" w:rsidP="00ED5BA6">
            <w:pPr>
              <w:spacing w:before="60" w:after="60"/>
              <w:jc w:val="center"/>
              <w:rPr>
                <w:b/>
                <w:bCs/>
                <w:sz w:val="22"/>
                <w:szCs w:val="22"/>
              </w:rPr>
            </w:pPr>
          </w:p>
        </w:tc>
        <w:tc>
          <w:tcPr>
            <w:tcW w:w="1852" w:type="dxa"/>
          </w:tcPr>
          <w:p w:rsidR="00ED5BA6" w:rsidRPr="000241C1" w:rsidRDefault="00ED5BA6" w:rsidP="00ED5BA6">
            <w:pPr>
              <w:spacing w:before="60" w:after="60"/>
              <w:jc w:val="both"/>
              <w:rPr>
                <w:bCs/>
                <w:sz w:val="22"/>
                <w:szCs w:val="22"/>
              </w:rPr>
            </w:pPr>
            <w:r w:rsidRPr="000241C1">
              <w:rPr>
                <w:bCs/>
                <w:sz w:val="22"/>
                <w:szCs w:val="22"/>
              </w:rPr>
              <w:t>- Trực tiếp;</w:t>
            </w:r>
          </w:p>
          <w:p w:rsidR="00ED5BA6" w:rsidRPr="000241C1" w:rsidRDefault="00ED5BA6" w:rsidP="00ED5BA6">
            <w:pPr>
              <w:spacing w:before="60" w:after="60"/>
              <w:jc w:val="both"/>
              <w:rPr>
                <w:bCs/>
                <w:sz w:val="22"/>
                <w:szCs w:val="22"/>
              </w:rPr>
            </w:pPr>
            <w:r w:rsidRPr="000241C1">
              <w:rPr>
                <w:bCs/>
                <w:sz w:val="22"/>
                <w:szCs w:val="22"/>
              </w:rPr>
              <w:t xml:space="preserve">- Hoặc qua BCCI; </w:t>
            </w:r>
          </w:p>
          <w:p w:rsidR="00ED5BA6" w:rsidRPr="000241C1" w:rsidRDefault="00ED5BA6" w:rsidP="00ED5BA6">
            <w:pPr>
              <w:spacing w:before="60" w:after="60"/>
              <w:jc w:val="both"/>
              <w:rPr>
                <w:bCs/>
                <w:sz w:val="22"/>
                <w:szCs w:val="22"/>
              </w:rPr>
            </w:pPr>
          </w:p>
        </w:tc>
        <w:tc>
          <w:tcPr>
            <w:tcW w:w="1401" w:type="dxa"/>
          </w:tcPr>
          <w:p w:rsidR="00ED5BA6" w:rsidRPr="000241C1" w:rsidRDefault="00ED5BA6" w:rsidP="00ED5BA6">
            <w:pPr>
              <w:spacing w:before="60" w:after="60"/>
              <w:jc w:val="both"/>
              <w:rPr>
                <w:bCs/>
                <w:sz w:val="22"/>
                <w:szCs w:val="22"/>
              </w:rPr>
            </w:pPr>
            <w:r w:rsidRPr="000241C1">
              <w:rPr>
                <w:bCs/>
                <w:sz w:val="22"/>
                <w:szCs w:val="22"/>
              </w:rPr>
              <w:t>- Trực tiếp;</w:t>
            </w:r>
          </w:p>
          <w:p w:rsidR="00ED5BA6" w:rsidRPr="000241C1" w:rsidRDefault="00ED5BA6" w:rsidP="00ED5BA6">
            <w:pPr>
              <w:spacing w:before="60" w:after="60"/>
              <w:jc w:val="both"/>
              <w:rPr>
                <w:bCs/>
                <w:sz w:val="22"/>
                <w:szCs w:val="22"/>
              </w:rPr>
            </w:pPr>
            <w:r w:rsidRPr="000241C1">
              <w:rPr>
                <w:bCs/>
                <w:sz w:val="22"/>
                <w:szCs w:val="22"/>
              </w:rPr>
              <w:t xml:space="preserve">- Hoặc qua BCCI; </w:t>
            </w:r>
          </w:p>
          <w:p w:rsidR="00ED5BA6" w:rsidRPr="000241C1" w:rsidRDefault="00ED5BA6" w:rsidP="00ED5BA6">
            <w:pPr>
              <w:spacing w:before="60" w:after="60"/>
              <w:jc w:val="both"/>
              <w:rPr>
                <w:b/>
                <w:bCs/>
                <w:sz w:val="22"/>
                <w:szCs w:val="22"/>
              </w:rPr>
            </w:pPr>
          </w:p>
        </w:tc>
      </w:tr>
      <w:tr w:rsidR="000241C1" w:rsidRPr="000241C1" w:rsidTr="007F5687">
        <w:trPr>
          <w:gridAfter w:val="1"/>
          <w:wAfter w:w="29" w:type="dxa"/>
          <w:trHeight w:val="70"/>
        </w:trPr>
        <w:tc>
          <w:tcPr>
            <w:tcW w:w="590" w:type="dxa"/>
            <w:vAlign w:val="center"/>
          </w:tcPr>
          <w:p w:rsidR="00630CF7" w:rsidRPr="000241C1" w:rsidRDefault="00630CF7" w:rsidP="00630CF7">
            <w:pPr>
              <w:spacing w:before="60" w:after="60"/>
              <w:jc w:val="center"/>
              <w:rPr>
                <w:bCs/>
                <w:sz w:val="22"/>
                <w:szCs w:val="22"/>
              </w:rPr>
            </w:pPr>
            <w:r w:rsidRPr="000241C1">
              <w:rPr>
                <w:bCs/>
                <w:sz w:val="22"/>
                <w:szCs w:val="22"/>
              </w:rPr>
              <w:t>40</w:t>
            </w:r>
          </w:p>
        </w:tc>
        <w:tc>
          <w:tcPr>
            <w:tcW w:w="1248" w:type="dxa"/>
            <w:vAlign w:val="center"/>
          </w:tcPr>
          <w:p w:rsidR="00630CF7" w:rsidRPr="000241C1" w:rsidRDefault="00630CF7" w:rsidP="00630CF7">
            <w:pPr>
              <w:pBdr>
                <w:left w:val="single" w:sz="48" w:space="9" w:color="046602"/>
              </w:pBdr>
              <w:shd w:val="clear" w:color="auto" w:fill="FFFFFF"/>
              <w:spacing w:before="40" w:after="40" w:line="312" w:lineRule="atLeast"/>
              <w:jc w:val="center"/>
              <w:outlineLvl w:val="0"/>
              <w:rPr>
                <w:sz w:val="22"/>
                <w:szCs w:val="22"/>
              </w:rPr>
            </w:pPr>
            <w:r w:rsidRPr="000241C1">
              <w:rPr>
                <w:sz w:val="22"/>
                <w:szCs w:val="22"/>
              </w:rPr>
              <w:t>DTP-284518</w:t>
            </w:r>
          </w:p>
        </w:tc>
        <w:tc>
          <w:tcPr>
            <w:tcW w:w="2864" w:type="dxa"/>
            <w:vAlign w:val="center"/>
          </w:tcPr>
          <w:p w:rsidR="00630CF7" w:rsidRPr="000241C1" w:rsidRDefault="00630CF7" w:rsidP="001F3182">
            <w:pPr>
              <w:spacing w:before="120" w:after="120"/>
              <w:jc w:val="both"/>
              <w:rPr>
                <w:sz w:val="22"/>
                <w:szCs w:val="22"/>
              </w:rPr>
            </w:pPr>
            <w:r w:rsidRPr="000241C1">
              <w:rPr>
                <w:sz w:val="22"/>
                <w:szCs w:val="22"/>
              </w:rPr>
              <w:t>Thủ tục giải quyết tố cáo</w:t>
            </w:r>
          </w:p>
        </w:tc>
        <w:tc>
          <w:tcPr>
            <w:tcW w:w="1412" w:type="dxa"/>
            <w:vAlign w:val="center"/>
          </w:tcPr>
          <w:p w:rsidR="00630CF7" w:rsidRPr="000241C1" w:rsidRDefault="00630CF7" w:rsidP="00630CF7">
            <w:pPr>
              <w:spacing w:before="60" w:after="60"/>
              <w:jc w:val="center"/>
              <w:rPr>
                <w:bCs/>
                <w:sz w:val="22"/>
                <w:szCs w:val="22"/>
              </w:rPr>
            </w:pPr>
            <w:r w:rsidRPr="000241C1">
              <w:rPr>
                <w:bCs/>
                <w:sz w:val="22"/>
                <w:szCs w:val="22"/>
              </w:rPr>
              <w:t xml:space="preserve">105 ngày </w:t>
            </w:r>
            <w:r w:rsidRPr="000241C1">
              <w:rPr>
                <w:sz w:val="22"/>
                <w:szCs w:val="22"/>
              </w:rPr>
              <w:t>làm việc</w:t>
            </w:r>
          </w:p>
        </w:tc>
        <w:tc>
          <w:tcPr>
            <w:tcW w:w="1417" w:type="dxa"/>
            <w:vAlign w:val="center"/>
          </w:tcPr>
          <w:p w:rsidR="00630CF7" w:rsidRPr="000241C1" w:rsidRDefault="00630CF7" w:rsidP="00630CF7">
            <w:pPr>
              <w:jc w:val="center"/>
              <w:rPr>
                <w:sz w:val="22"/>
                <w:szCs w:val="22"/>
              </w:rPr>
            </w:pPr>
            <w:r w:rsidRPr="000241C1">
              <w:rPr>
                <w:bCs/>
                <w:sz w:val="22"/>
                <w:szCs w:val="22"/>
              </w:rPr>
              <w:t>Trung tâm HCC</w:t>
            </w:r>
          </w:p>
        </w:tc>
        <w:tc>
          <w:tcPr>
            <w:tcW w:w="1062" w:type="dxa"/>
            <w:vAlign w:val="center"/>
          </w:tcPr>
          <w:p w:rsidR="00630CF7" w:rsidRPr="000241C1" w:rsidRDefault="00630CF7" w:rsidP="00630CF7">
            <w:pPr>
              <w:spacing w:before="60" w:after="60"/>
              <w:jc w:val="center"/>
              <w:rPr>
                <w:bCs/>
                <w:sz w:val="22"/>
                <w:szCs w:val="22"/>
              </w:rPr>
            </w:pPr>
            <w:r w:rsidRPr="000241C1">
              <w:rPr>
                <w:bCs/>
                <w:sz w:val="22"/>
                <w:szCs w:val="22"/>
              </w:rPr>
              <w:t>Không</w:t>
            </w:r>
          </w:p>
        </w:tc>
        <w:tc>
          <w:tcPr>
            <w:tcW w:w="2875" w:type="dxa"/>
            <w:vAlign w:val="center"/>
          </w:tcPr>
          <w:p w:rsidR="00630CF7" w:rsidRPr="000241C1" w:rsidRDefault="00630CF7" w:rsidP="00630CF7">
            <w:pPr>
              <w:widowControl w:val="0"/>
              <w:autoSpaceDE w:val="0"/>
              <w:autoSpaceDN w:val="0"/>
              <w:adjustRightInd w:val="0"/>
              <w:spacing w:before="80"/>
              <w:jc w:val="both"/>
              <w:rPr>
                <w:sz w:val="22"/>
                <w:szCs w:val="22"/>
                <w:lang w:val="hr-HR"/>
              </w:rPr>
            </w:pPr>
            <w:r w:rsidRPr="000241C1">
              <w:rPr>
                <w:sz w:val="22"/>
                <w:szCs w:val="22"/>
                <w:lang w:val="vi-VN"/>
              </w:rPr>
              <w:t>Luật Tố cáo, số 03/2011/QH13, ngày 11 tháng 11 năm 2011.</w:t>
            </w:r>
          </w:p>
          <w:p w:rsidR="00630CF7" w:rsidRPr="000241C1" w:rsidRDefault="00630CF7" w:rsidP="00630CF7">
            <w:pPr>
              <w:spacing w:before="60" w:after="60"/>
              <w:jc w:val="center"/>
              <w:rPr>
                <w:b/>
                <w:bCs/>
                <w:sz w:val="22"/>
                <w:szCs w:val="22"/>
              </w:rPr>
            </w:pPr>
          </w:p>
        </w:tc>
        <w:tc>
          <w:tcPr>
            <w:tcW w:w="1852" w:type="dxa"/>
          </w:tcPr>
          <w:p w:rsidR="00630CF7" w:rsidRPr="000241C1" w:rsidRDefault="00630CF7" w:rsidP="00630CF7">
            <w:pPr>
              <w:spacing w:before="60" w:after="60"/>
              <w:jc w:val="both"/>
              <w:rPr>
                <w:bCs/>
                <w:sz w:val="22"/>
                <w:szCs w:val="22"/>
              </w:rPr>
            </w:pPr>
            <w:r w:rsidRPr="000241C1">
              <w:rPr>
                <w:bCs/>
                <w:sz w:val="22"/>
                <w:szCs w:val="22"/>
              </w:rPr>
              <w:t>- Trực tiếp;</w:t>
            </w:r>
          </w:p>
          <w:p w:rsidR="00630CF7" w:rsidRPr="000241C1" w:rsidRDefault="00630CF7" w:rsidP="00630CF7">
            <w:pPr>
              <w:spacing w:before="60" w:after="60"/>
              <w:jc w:val="both"/>
              <w:rPr>
                <w:bCs/>
                <w:sz w:val="22"/>
                <w:szCs w:val="22"/>
              </w:rPr>
            </w:pPr>
            <w:r w:rsidRPr="000241C1">
              <w:rPr>
                <w:bCs/>
                <w:sz w:val="22"/>
                <w:szCs w:val="22"/>
              </w:rPr>
              <w:t xml:space="preserve">- Hoặc qua BCCI; </w:t>
            </w:r>
          </w:p>
          <w:p w:rsidR="00630CF7" w:rsidRPr="000241C1" w:rsidRDefault="00630CF7" w:rsidP="00630CF7">
            <w:pPr>
              <w:spacing w:before="60" w:after="60"/>
              <w:jc w:val="both"/>
              <w:rPr>
                <w:bCs/>
                <w:sz w:val="22"/>
                <w:szCs w:val="22"/>
              </w:rPr>
            </w:pPr>
          </w:p>
        </w:tc>
        <w:tc>
          <w:tcPr>
            <w:tcW w:w="1401" w:type="dxa"/>
          </w:tcPr>
          <w:p w:rsidR="00630CF7" w:rsidRPr="000241C1" w:rsidRDefault="00630CF7" w:rsidP="00630CF7">
            <w:pPr>
              <w:spacing w:before="60" w:after="60"/>
              <w:jc w:val="both"/>
              <w:rPr>
                <w:bCs/>
                <w:sz w:val="22"/>
                <w:szCs w:val="22"/>
              </w:rPr>
            </w:pPr>
            <w:r w:rsidRPr="000241C1">
              <w:rPr>
                <w:bCs/>
                <w:sz w:val="22"/>
                <w:szCs w:val="22"/>
              </w:rPr>
              <w:t>- Trực tiếp;</w:t>
            </w:r>
          </w:p>
          <w:p w:rsidR="00630CF7" w:rsidRPr="000241C1" w:rsidRDefault="00630CF7" w:rsidP="00630CF7">
            <w:pPr>
              <w:spacing w:before="60" w:after="60"/>
              <w:jc w:val="both"/>
              <w:rPr>
                <w:bCs/>
                <w:sz w:val="22"/>
                <w:szCs w:val="22"/>
              </w:rPr>
            </w:pPr>
            <w:r w:rsidRPr="000241C1">
              <w:rPr>
                <w:bCs/>
                <w:sz w:val="22"/>
                <w:szCs w:val="22"/>
              </w:rPr>
              <w:t xml:space="preserve">- Hoặc qua BCCI; </w:t>
            </w:r>
          </w:p>
          <w:p w:rsidR="00630CF7" w:rsidRPr="000241C1" w:rsidRDefault="00630CF7" w:rsidP="00630CF7">
            <w:pPr>
              <w:spacing w:before="60" w:after="60"/>
              <w:jc w:val="both"/>
              <w:rPr>
                <w:b/>
                <w:bCs/>
                <w:sz w:val="22"/>
                <w:szCs w:val="22"/>
              </w:rPr>
            </w:pPr>
          </w:p>
        </w:tc>
      </w:tr>
    </w:tbl>
    <w:p w:rsidR="004C65E1" w:rsidRPr="000241C1" w:rsidRDefault="004C65E1" w:rsidP="00266946">
      <w:pPr>
        <w:spacing w:before="120" w:after="120"/>
        <w:jc w:val="both"/>
        <w:rPr>
          <w:b/>
          <w:bCs/>
          <w:sz w:val="28"/>
          <w:szCs w:val="28"/>
        </w:rPr>
      </w:pPr>
    </w:p>
    <w:p w:rsidR="00266946" w:rsidRPr="000241C1" w:rsidRDefault="00441229" w:rsidP="00266946">
      <w:pPr>
        <w:spacing w:before="120" w:after="120"/>
        <w:jc w:val="both"/>
        <w:rPr>
          <w:b/>
          <w:bCs/>
          <w:sz w:val="28"/>
          <w:szCs w:val="28"/>
        </w:rPr>
      </w:pPr>
      <w:r w:rsidRPr="000241C1">
        <w:rPr>
          <w:b/>
          <w:bCs/>
          <w:sz w:val="28"/>
          <w:szCs w:val="28"/>
        </w:rPr>
        <w:lastRenderedPageBreak/>
        <w:t xml:space="preserve">II. LĨNH VỰC </w:t>
      </w:r>
      <w:r w:rsidR="00FB4528" w:rsidRPr="000241C1">
        <w:rPr>
          <w:b/>
          <w:bCs/>
          <w:sz w:val="28"/>
          <w:szCs w:val="28"/>
        </w:rPr>
        <w:t xml:space="preserve">VĂN BẰNG CHỨNG CHỈ </w:t>
      </w:r>
    </w:p>
    <w:p w:rsidR="00FB4528" w:rsidRPr="000241C1" w:rsidRDefault="00FB4528" w:rsidP="00FB4528">
      <w:pPr>
        <w:spacing w:before="60" w:after="60"/>
        <w:jc w:val="both"/>
        <w:rPr>
          <w:i/>
          <w:sz w:val="26"/>
          <w:szCs w:val="26"/>
          <w:lang w:val="vi-VN"/>
        </w:rPr>
      </w:pPr>
      <w:r w:rsidRPr="000241C1">
        <w:rPr>
          <w:b/>
          <w:bCs/>
          <w:sz w:val="26"/>
          <w:szCs w:val="26"/>
        </w:rPr>
        <w:t>1.</w:t>
      </w:r>
      <w:r w:rsidR="00C07E4E" w:rsidRPr="000241C1">
        <w:rPr>
          <w:b/>
          <w:sz w:val="26"/>
          <w:szCs w:val="26"/>
        </w:rPr>
        <w:t xml:space="preserve"> Danh mục thủ tục hành chính được </w:t>
      </w:r>
      <w:r w:rsidR="00286CE0" w:rsidRPr="000241C1">
        <w:rPr>
          <w:b/>
          <w:sz w:val="26"/>
          <w:szCs w:val="26"/>
        </w:rPr>
        <w:t>sửa đổi, bổ sung</w:t>
      </w:r>
      <w:r w:rsidRPr="000241C1">
        <w:rPr>
          <w:i/>
          <w:sz w:val="26"/>
          <w:szCs w:val="26"/>
          <w:lang w:val="vi-VN"/>
        </w:rPr>
        <w:t xml:space="preserve"> </w:t>
      </w:r>
    </w:p>
    <w:tbl>
      <w:tblPr>
        <w:tblW w:w="14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03"/>
        <w:gridCol w:w="2552"/>
        <w:gridCol w:w="1276"/>
        <w:gridCol w:w="1417"/>
        <w:gridCol w:w="1418"/>
        <w:gridCol w:w="2296"/>
        <w:gridCol w:w="1871"/>
        <w:gridCol w:w="1559"/>
      </w:tblGrid>
      <w:tr w:rsidR="000241C1" w:rsidRPr="000241C1" w:rsidTr="009D3938">
        <w:trPr>
          <w:trHeight w:val="315"/>
        </w:trPr>
        <w:tc>
          <w:tcPr>
            <w:tcW w:w="590" w:type="dxa"/>
            <w:vMerge w:val="restart"/>
            <w:vAlign w:val="center"/>
          </w:tcPr>
          <w:p w:rsidR="00FB4528" w:rsidRPr="000241C1" w:rsidRDefault="00FB4528" w:rsidP="00F53810">
            <w:pPr>
              <w:spacing w:before="60" w:after="60"/>
              <w:jc w:val="center"/>
              <w:rPr>
                <w:b/>
                <w:bCs/>
              </w:rPr>
            </w:pPr>
            <w:r w:rsidRPr="000241C1">
              <w:rPr>
                <w:b/>
                <w:bCs/>
              </w:rPr>
              <w:t>TT</w:t>
            </w:r>
          </w:p>
        </w:tc>
        <w:tc>
          <w:tcPr>
            <w:tcW w:w="1503" w:type="dxa"/>
            <w:vMerge w:val="restart"/>
            <w:vAlign w:val="center"/>
          </w:tcPr>
          <w:p w:rsidR="00FB4528" w:rsidRPr="000241C1" w:rsidRDefault="00FB4528" w:rsidP="00F53810">
            <w:pPr>
              <w:spacing w:before="60" w:after="60"/>
              <w:jc w:val="center"/>
              <w:rPr>
                <w:b/>
                <w:bCs/>
              </w:rPr>
            </w:pPr>
            <w:r w:rsidRPr="000241C1">
              <w:rPr>
                <w:b/>
              </w:rPr>
              <w:t>Mã số hồ sơ TTHC</w:t>
            </w:r>
            <w:r w:rsidRPr="000241C1">
              <w:rPr>
                <w:b/>
                <w:bCs/>
                <w:vertAlign w:val="superscript"/>
              </w:rPr>
              <w:t>1</w:t>
            </w:r>
          </w:p>
        </w:tc>
        <w:tc>
          <w:tcPr>
            <w:tcW w:w="2552" w:type="dxa"/>
            <w:vMerge w:val="restart"/>
            <w:vAlign w:val="center"/>
          </w:tcPr>
          <w:p w:rsidR="00FB4528" w:rsidRPr="000241C1" w:rsidRDefault="00FB4528" w:rsidP="00F53810">
            <w:pPr>
              <w:spacing w:before="60" w:after="60"/>
              <w:jc w:val="center"/>
              <w:rPr>
                <w:b/>
                <w:bCs/>
              </w:rPr>
            </w:pPr>
            <w:r w:rsidRPr="000241C1">
              <w:rPr>
                <w:b/>
                <w:bCs/>
              </w:rPr>
              <w:t>Tên thủ tục hành chính</w:t>
            </w:r>
          </w:p>
        </w:tc>
        <w:tc>
          <w:tcPr>
            <w:tcW w:w="1276" w:type="dxa"/>
            <w:vMerge w:val="restart"/>
            <w:vAlign w:val="center"/>
          </w:tcPr>
          <w:p w:rsidR="00FB4528" w:rsidRPr="000241C1" w:rsidRDefault="00FB4528" w:rsidP="00F53810">
            <w:pPr>
              <w:spacing w:before="60" w:after="60"/>
              <w:jc w:val="center"/>
              <w:rPr>
                <w:b/>
                <w:bCs/>
              </w:rPr>
            </w:pPr>
            <w:r w:rsidRPr="000241C1">
              <w:rPr>
                <w:b/>
                <w:bCs/>
              </w:rPr>
              <w:t>Thời hạn</w:t>
            </w:r>
          </w:p>
          <w:p w:rsidR="00FB4528" w:rsidRPr="000241C1" w:rsidRDefault="00FB4528" w:rsidP="00F53810">
            <w:pPr>
              <w:spacing w:before="60" w:after="60"/>
              <w:jc w:val="center"/>
              <w:rPr>
                <w:b/>
                <w:bCs/>
              </w:rPr>
            </w:pPr>
            <w:r w:rsidRPr="000241C1">
              <w:rPr>
                <w:b/>
                <w:bCs/>
              </w:rPr>
              <w:t>giải quyết</w:t>
            </w:r>
          </w:p>
        </w:tc>
        <w:tc>
          <w:tcPr>
            <w:tcW w:w="1417" w:type="dxa"/>
            <w:vMerge w:val="restart"/>
            <w:vAlign w:val="center"/>
          </w:tcPr>
          <w:p w:rsidR="00FB4528" w:rsidRPr="000241C1" w:rsidRDefault="00FB4528" w:rsidP="00F53810">
            <w:pPr>
              <w:spacing w:before="60" w:after="60"/>
              <w:jc w:val="center"/>
              <w:rPr>
                <w:b/>
                <w:bCs/>
              </w:rPr>
            </w:pPr>
            <w:r w:rsidRPr="000241C1">
              <w:rPr>
                <w:b/>
                <w:bCs/>
              </w:rPr>
              <w:t>Địa điểm</w:t>
            </w:r>
          </w:p>
          <w:p w:rsidR="00FB4528" w:rsidRPr="000241C1" w:rsidRDefault="00FB4528" w:rsidP="00F53810">
            <w:pPr>
              <w:spacing w:before="60" w:after="60"/>
              <w:jc w:val="center"/>
              <w:rPr>
                <w:b/>
                <w:bCs/>
              </w:rPr>
            </w:pPr>
            <w:r w:rsidRPr="000241C1">
              <w:rPr>
                <w:b/>
                <w:bCs/>
              </w:rPr>
              <w:t>thực hiện</w:t>
            </w:r>
            <w:r w:rsidRPr="000241C1">
              <w:rPr>
                <w:b/>
                <w:bCs/>
                <w:vertAlign w:val="superscript"/>
              </w:rPr>
              <w:t>2</w:t>
            </w:r>
          </w:p>
        </w:tc>
        <w:tc>
          <w:tcPr>
            <w:tcW w:w="1418" w:type="dxa"/>
            <w:vMerge w:val="restart"/>
            <w:vAlign w:val="center"/>
          </w:tcPr>
          <w:p w:rsidR="00FB4528" w:rsidRPr="000241C1" w:rsidRDefault="00FB4528" w:rsidP="00575D30">
            <w:pPr>
              <w:spacing w:before="60" w:after="60"/>
              <w:jc w:val="center"/>
              <w:rPr>
                <w:b/>
                <w:bCs/>
              </w:rPr>
            </w:pPr>
            <w:r w:rsidRPr="000241C1">
              <w:rPr>
                <w:b/>
                <w:bCs/>
              </w:rPr>
              <w:t xml:space="preserve">Phí, lệ phí </w:t>
            </w:r>
          </w:p>
        </w:tc>
        <w:tc>
          <w:tcPr>
            <w:tcW w:w="2296" w:type="dxa"/>
            <w:vMerge w:val="restart"/>
            <w:vAlign w:val="center"/>
          </w:tcPr>
          <w:p w:rsidR="00FB4528" w:rsidRPr="000241C1" w:rsidRDefault="00FB4528" w:rsidP="00F53810">
            <w:pPr>
              <w:spacing w:before="60" w:after="60"/>
              <w:jc w:val="center"/>
              <w:rPr>
                <w:b/>
                <w:bCs/>
              </w:rPr>
            </w:pPr>
            <w:r w:rsidRPr="000241C1">
              <w:rPr>
                <w:b/>
              </w:rPr>
              <w:t>Tên VBQPPL quy định nội dung TTHC</w:t>
            </w:r>
            <w:r w:rsidRPr="000241C1">
              <w:rPr>
                <w:rStyle w:val="FootnoteReference"/>
                <w:b/>
              </w:rPr>
              <w:footnoteReference w:id="9"/>
            </w:r>
          </w:p>
        </w:tc>
        <w:tc>
          <w:tcPr>
            <w:tcW w:w="3430" w:type="dxa"/>
            <w:gridSpan w:val="2"/>
            <w:vAlign w:val="center"/>
          </w:tcPr>
          <w:p w:rsidR="00FB4528" w:rsidRPr="000241C1" w:rsidRDefault="00FB4528" w:rsidP="00F53810">
            <w:pPr>
              <w:spacing w:before="60" w:after="60"/>
              <w:jc w:val="center"/>
              <w:rPr>
                <w:b/>
                <w:bCs/>
              </w:rPr>
            </w:pPr>
            <w:r w:rsidRPr="000241C1">
              <w:rPr>
                <w:b/>
                <w:bCs/>
              </w:rPr>
              <w:t>Cách thức thực hiện</w:t>
            </w:r>
            <w:r w:rsidRPr="000241C1">
              <w:rPr>
                <w:b/>
                <w:bCs/>
                <w:vertAlign w:val="superscript"/>
              </w:rPr>
              <w:t>4</w:t>
            </w:r>
          </w:p>
        </w:tc>
      </w:tr>
      <w:tr w:rsidR="000241C1" w:rsidRPr="000241C1" w:rsidTr="009D3938">
        <w:trPr>
          <w:trHeight w:val="196"/>
        </w:trPr>
        <w:tc>
          <w:tcPr>
            <w:tcW w:w="590" w:type="dxa"/>
            <w:vMerge/>
            <w:vAlign w:val="center"/>
          </w:tcPr>
          <w:p w:rsidR="00FB4528" w:rsidRPr="000241C1" w:rsidRDefault="00FB4528" w:rsidP="00F53810">
            <w:pPr>
              <w:spacing w:before="60" w:after="60"/>
              <w:jc w:val="center"/>
              <w:rPr>
                <w:b/>
                <w:bCs/>
              </w:rPr>
            </w:pPr>
          </w:p>
        </w:tc>
        <w:tc>
          <w:tcPr>
            <w:tcW w:w="1503" w:type="dxa"/>
            <w:vMerge/>
          </w:tcPr>
          <w:p w:rsidR="00FB4528" w:rsidRPr="000241C1" w:rsidRDefault="00FB4528" w:rsidP="00F53810">
            <w:pPr>
              <w:spacing w:before="60" w:after="60"/>
              <w:jc w:val="center"/>
              <w:rPr>
                <w:b/>
                <w:bCs/>
              </w:rPr>
            </w:pPr>
          </w:p>
        </w:tc>
        <w:tc>
          <w:tcPr>
            <w:tcW w:w="2552" w:type="dxa"/>
            <w:vMerge/>
            <w:vAlign w:val="center"/>
          </w:tcPr>
          <w:p w:rsidR="00FB4528" w:rsidRPr="000241C1" w:rsidRDefault="00FB4528" w:rsidP="00F53810">
            <w:pPr>
              <w:spacing w:before="60" w:after="60"/>
              <w:jc w:val="center"/>
              <w:rPr>
                <w:b/>
                <w:bCs/>
              </w:rPr>
            </w:pPr>
          </w:p>
        </w:tc>
        <w:tc>
          <w:tcPr>
            <w:tcW w:w="1276" w:type="dxa"/>
            <w:vMerge/>
            <w:vAlign w:val="center"/>
          </w:tcPr>
          <w:p w:rsidR="00FB4528" w:rsidRPr="000241C1" w:rsidRDefault="00FB4528" w:rsidP="00F53810">
            <w:pPr>
              <w:spacing w:before="60" w:after="60"/>
              <w:jc w:val="center"/>
              <w:rPr>
                <w:b/>
                <w:bCs/>
              </w:rPr>
            </w:pPr>
          </w:p>
        </w:tc>
        <w:tc>
          <w:tcPr>
            <w:tcW w:w="1417" w:type="dxa"/>
            <w:vMerge/>
            <w:vAlign w:val="center"/>
          </w:tcPr>
          <w:p w:rsidR="00FB4528" w:rsidRPr="000241C1" w:rsidRDefault="00FB4528" w:rsidP="00F53810">
            <w:pPr>
              <w:spacing w:before="60" w:after="60"/>
              <w:jc w:val="center"/>
              <w:rPr>
                <w:b/>
                <w:bCs/>
              </w:rPr>
            </w:pPr>
          </w:p>
        </w:tc>
        <w:tc>
          <w:tcPr>
            <w:tcW w:w="1418" w:type="dxa"/>
            <w:vMerge/>
            <w:vAlign w:val="center"/>
          </w:tcPr>
          <w:p w:rsidR="00FB4528" w:rsidRPr="000241C1" w:rsidRDefault="00FB4528" w:rsidP="00F53810">
            <w:pPr>
              <w:spacing w:before="60" w:after="60"/>
              <w:jc w:val="center"/>
              <w:rPr>
                <w:b/>
                <w:bCs/>
              </w:rPr>
            </w:pPr>
          </w:p>
        </w:tc>
        <w:tc>
          <w:tcPr>
            <w:tcW w:w="2296" w:type="dxa"/>
            <w:vMerge/>
            <w:vAlign w:val="center"/>
          </w:tcPr>
          <w:p w:rsidR="00FB4528" w:rsidRPr="000241C1" w:rsidRDefault="00FB4528" w:rsidP="00F53810">
            <w:pPr>
              <w:spacing w:before="60" w:after="60"/>
              <w:jc w:val="center"/>
              <w:rPr>
                <w:b/>
              </w:rPr>
            </w:pPr>
          </w:p>
        </w:tc>
        <w:tc>
          <w:tcPr>
            <w:tcW w:w="1871" w:type="dxa"/>
            <w:vAlign w:val="center"/>
          </w:tcPr>
          <w:p w:rsidR="00FB4528" w:rsidRPr="000241C1" w:rsidRDefault="00FB4528" w:rsidP="00F53810">
            <w:pPr>
              <w:spacing w:before="60" w:after="60"/>
              <w:jc w:val="center"/>
              <w:rPr>
                <w:b/>
                <w:bCs/>
              </w:rPr>
            </w:pPr>
            <w:r w:rsidRPr="000241C1">
              <w:rPr>
                <w:b/>
                <w:bCs/>
              </w:rPr>
              <w:t>Nộp hồ sơ</w:t>
            </w:r>
          </w:p>
        </w:tc>
        <w:tc>
          <w:tcPr>
            <w:tcW w:w="1559" w:type="dxa"/>
            <w:vAlign w:val="center"/>
          </w:tcPr>
          <w:p w:rsidR="00FB4528" w:rsidRPr="000241C1" w:rsidRDefault="00FB4528" w:rsidP="00F53810">
            <w:pPr>
              <w:spacing w:before="60" w:after="60"/>
              <w:jc w:val="center"/>
              <w:rPr>
                <w:b/>
                <w:bCs/>
              </w:rPr>
            </w:pPr>
            <w:r w:rsidRPr="000241C1">
              <w:rPr>
                <w:b/>
                <w:bCs/>
              </w:rPr>
              <w:t>Trả hồ sơ</w:t>
            </w:r>
          </w:p>
        </w:tc>
      </w:tr>
      <w:tr w:rsidR="000241C1" w:rsidRPr="000241C1" w:rsidTr="009D3938">
        <w:trPr>
          <w:trHeight w:val="332"/>
        </w:trPr>
        <w:tc>
          <w:tcPr>
            <w:tcW w:w="590" w:type="dxa"/>
            <w:vAlign w:val="center"/>
          </w:tcPr>
          <w:p w:rsidR="00126A4E" w:rsidRPr="000241C1" w:rsidRDefault="00B426F4" w:rsidP="00126A4E">
            <w:pPr>
              <w:spacing w:before="60" w:after="60"/>
              <w:jc w:val="center"/>
              <w:rPr>
                <w:bCs/>
                <w:sz w:val="20"/>
                <w:szCs w:val="20"/>
              </w:rPr>
            </w:pPr>
            <w:r w:rsidRPr="000241C1">
              <w:rPr>
                <w:bCs/>
                <w:sz w:val="20"/>
                <w:szCs w:val="20"/>
              </w:rPr>
              <w:t>1</w:t>
            </w:r>
          </w:p>
        </w:tc>
        <w:tc>
          <w:tcPr>
            <w:tcW w:w="1503" w:type="dxa"/>
            <w:vAlign w:val="center"/>
          </w:tcPr>
          <w:p w:rsidR="00126A4E" w:rsidRPr="000241C1" w:rsidRDefault="00126A4E" w:rsidP="00126A4E">
            <w:pPr>
              <w:spacing w:before="60" w:after="60"/>
              <w:rPr>
                <w:sz w:val="22"/>
                <w:szCs w:val="22"/>
              </w:rPr>
            </w:pPr>
            <w:r w:rsidRPr="000241C1">
              <w:rPr>
                <w:sz w:val="22"/>
                <w:szCs w:val="22"/>
              </w:rPr>
              <w:t>DTP-284524</w:t>
            </w:r>
          </w:p>
        </w:tc>
        <w:tc>
          <w:tcPr>
            <w:tcW w:w="2552" w:type="dxa"/>
            <w:vAlign w:val="center"/>
          </w:tcPr>
          <w:p w:rsidR="00126A4E" w:rsidRPr="000241C1" w:rsidRDefault="001F1E99" w:rsidP="001F1E99">
            <w:pPr>
              <w:shd w:val="clear" w:color="auto" w:fill="FFFFFF"/>
              <w:spacing w:before="120" w:after="120" w:line="212" w:lineRule="atLeast"/>
              <w:jc w:val="both"/>
              <w:rPr>
                <w:sz w:val="22"/>
                <w:szCs w:val="22"/>
              </w:rPr>
            </w:pPr>
            <w:r w:rsidRPr="000241C1">
              <w:rPr>
                <w:bCs/>
                <w:sz w:val="22"/>
                <w:szCs w:val="28"/>
              </w:rPr>
              <w:t>Thủ tục c</w:t>
            </w:r>
            <w:r w:rsidR="00E331E1" w:rsidRPr="000241C1">
              <w:rPr>
                <w:bCs/>
                <w:sz w:val="22"/>
                <w:szCs w:val="28"/>
              </w:rPr>
              <w:t xml:space="preserve">ấp bản sao văn bằng, chứng chỉ từ sổ gốc </w:t>
            </w:r>
            <w:r w:rsidR="00E331E1" w:rsidRPr="000241C1">
              <w:rPr>
                <w:sz w:val="22"/>
                <w:szCs w:val="22"/>
              </w:rPr>
              <w:t xml:space="preserve"> </w:t>
            </w:r>
            <w:r w:rsidR="00126A4E" w:rsidRPr="000241C1">
              <w:rPr>
                <w:sz w:val="22"/>
                <w:szCs w:val="22"/>
              </w:rPr>
              <w:t>(Riêng đối với cấp THCS từ năm 2005 trở về trước)</w:t>
            </w:r>
          </w:p>
        </w:tc>
        <w:tc>
          <w:tcPr>
            <w:tcW w:w="1276" w:type="dxa"/>
            <w:vAlign w:val="center"/>
          </w:tcPr>
          <w:p w:rsidR="00126A4E" w:rsidRPr="000241C1" w:rsidRDefault="009B59CA" w:rsidP="00126A4E">
            <w:pPr>
              <w:spacing w:before="60" w:after="60"/>
              <w:jc w:val="center"/>
              <w:rPr>
                <w:b/>
                <w:bCs/>
                <w:sz w:val="22"/>
                <w:szCs w:val="22"/>
              </w:rPr>
            </w:pPr>
            <w:r w:rsidRPr="000241C1">
              <w:rPr>
                <w:bCs/>
                <w:sz w:val="22"/>
                <w:szCs w:val="22"/>
              </w:rPr>
              <w:t>01 ngày làm việc</w:t>
            </w:r>
          </w:p>
        </w:tc>
        <w:tc>
          <w:tcPr>
            <w:tcW w:w="1417" w:type="dxa"/>
            <w:vAlign w:val="center"/>
          </w:tcPr>
          <w:p w:rsidR="00126A4E" w:rsidRPr="000241C1" w:rsidRDefault="00126A4E" w:rsidP="009B59CA">
            <w:pPr>
              <w:jc w:val="center"/>
              <w:rPr>
                <w:sz w:val="22"/>
                <w:szCs w:val="22"/>
              </w:rPr>
            </w:pPr>
            <w:r w:rsidRPr="000241C1">
              <w:rPr>
                <w:bCs/>
                <w:sz w:val="22"/>
                <w:szCs w:val="22"/>
              </w:rPr>
              <w:t>Trung tâm HCC</w:t>
            </w:r>
          </w:p>
        </w:tc>
        <w:tc>
          <w:tcPr>
            <w:tcW w:w="1418" w:type="dxa"/>
            <w:vAlign w:val="center"/>
          </w:tcPr>
          <w:p w:rsidR="009B59CA" w:rsidRPr="000241C1" w:rsidRDefault="008E0B8F" w:rsidP="00B71A53">
            <w:pPr>
              <w:pStyle w:val="NormalWeb"/>
              <w:shd w:val="clear" w:color="auto" w:fill="FFFFFF"/>
              <w:spacing w:before="0" w:beforeAutospacing="0" w:after="120" w:afterAutospacing="0" w:line="234" w:lineRule="atLeast"/>
              <w:ind w:right="-135"/>
              <w:jc w:val="both"/>
              <w:rPr>
                <w:rFonts w:ascii="Times New Roman" w:hAnsi="Times New Roman"/>
                <w:sz w:val="20"/>
                <w:szCs w:val="28"/>
              </w:rPr>
            </w:pPr>
            <w:r w:rsidRPr="000241C1">
              <w:rPr>
                <w:rFonts w:ascii="Times New Roman" w:hAnsi="Times New Roman"/>
                <w:sz w:val="20"/>
                <w:szCs w:val="28"/>
              </w:rPr>
              <w:t xml:space="preserve">- </w:t>
            </w:r>
            <w:r w:rsidR="009B59CA" w:rsidRPr="000241C1">
              <w:rPr>
                <w:rFonts w:ascii="Times New Roman" w:hAnsi="Times New Roman"/>
                <w:sz w:val="20"/>
                <w:szCs w:val="28"/>
              </w:rPr>
              <w:t>THPT: 6000 đ</w:t>
            </w:r>
          </w:p>
          <w:p w:rsidR="00126A4E" w:rsidRPr="000241C1" w:rsidRDefault="009B59CA" w:rsidP="009B59CA">
            <w:pPr>
              <w:spacing w:before="60" w:after="60"/>
              <w:jc w:val="center"/>
              <w:rPr>
                <w:b/>
                <w:bCs/>
                <w:sz w:val="22"/>
                <w:szCs w:val="22"/>
              </w:rPr>
            </w:pPr>
            <w:r w:rsidRPr="000241C1">
              <w:rPr>
                <w:sz w:val="20"/>
                <w:szCs w:val="28"/>
              </w:rPr>
              <w:t>-THCS:2000 đ</w:t>
            </w:r>
          </w:p>
        </w:tc>
        <w:tc>
          <w:tcPr>
            <w:tcW w:w="2296" w:type="dxa"/>
            <w:vAlign w:val="center"/>
          </w:tcPr>
          <w:p w:rsidR="00812F95" w:rsidRDefault="00812F95" w:rsidP="007E7A9B">
            <w:pPr>
              <w:widowControl w:val="0"/>
              <w:tabs>
                <w:tab w:val="left" w:pos="0"/>
              </w:tabs>
              <w:autoSpaceDE w:val="0"/>
              <w:autoSpaceDN w:val="0"/>
              <w:adjustRightInd w:val="0"/>
              <w:spacing w:before="80"/>
              <w:jc w:val="both"/>
              <w:rPr>
                <w:i/>
                <w:sz w:val="28"/>
                <w:szCs w:val="28"/>
                <w:lang w:val="en"/>
              </w:rPr>
            </w:pPr>
            <w:r>
              <w:rPr>
                <w:sz w:val="22"/>
                <w:szCs w:val="22"/>
                <w:lang w:val="en"/>
              </w:rPr>
              <w:t xml:space="preserve">+ </w:t>
            </w:r>
            <w:r w:rsidRPr="00812F95">
              <w:rPr>
                <w:sz w:val="22"/>
                <w:szCs w:val="22"/>
                <w:lang w:val="en"/>
              </w:rPr>
              <w:t>Điều 30 và 31 của Thông tư số 21/2019/TT-BGDĐT ngày 29/11/2019 của Bộ Giáo dục và Đào tạo về ban hành Quy chế quản lý bằng tốt nghiệp trung học cơ sở, bằng tốt nghiệp trung học phổ thông, bằng tốt nghiệp trung cấp sư phạm, văn bằng giáo dục đại học và chứng chỉ của hệ thống giáo dục quốc dân</w:t>
            </w:r>
            <w:r w:rsidRPr="001D47BF">
              <w:rPr>
                <w:i/>
                <w:sz w:val="28"/>
                <w:szCs w:val="28"/>
                <w:lang w:val="en"/>
              </w:rPr>
              <w:t>.</w:t>
            </w:r>
          </w:p>
          <w:p w:rsidR="007E7A9B" w:rsidRPr="000241C1" w:rsidRDefault="00DC00B5" w:rsidP="007E7A9B">
            <w:pPr>
              <w:widowControl w:val="0"/>
              <w:tabs>
                <w:tab w:val="left" w:pos="0"/>
              </w:tabs>
              <w:autoSpaceDE w:val="0"/>
              <w:autoSpaceDN w:val="0"/>
              <w:adjustRightInd w:val="0"/>
              <w:spacing w:before="80"/>
              <w:jc w:val="both"/>
              <w:rPr>
                <w:sz w:val="22"/>
                <w:szCs w:val="28"/>
                <w:lang w:val="en"/>
              </w:rPr>
            </w:pPr>
            <w:r w:rsidRPr="000241C1">
              <w:rPr>
                <w:sz w:val="22"/>
                <w:szCs w:val="28"/>
                <w:lang w:val="en"/>
              </w:rPr>
              <w:t>+ Thông báo số 7593/BGDĐT –VP ngày 31/8/2009 của Bộ GDĐT về việc thông báo giá VBCC áp dụng từ tháng 9/2009</w:t>
            </w:r>
          </w:p>
          <w:p w:rsidR="00126A4E" w:rsidRPr="000241C1" w:rsidRDefault="007E7A9B" w:rsidP="007E7A9B">
            <w:pPr>
              <w:widowControl w:val="0"/>
              <w:tabs>
                <w:tab w:val="left" w:pos="0"/>
              </w:tabs>
              <w:autoSpaceDE w:val="0"/>
              <w:autoSpaceDN w:val="0"/>
              <w:adjustRightInd w:val="0"/>
              <w:spacing w:before="80"/>
              <w:jc w:val="both"/>
              <w:rPr>
                <w:sz w:val="22"/>
                <w:szCs w:val="28"/>
                <w:lang w:val="en"/>
              </w:rPr>
            </w:pPr>
            <w:r w:rsidRPr="000241C1">
              <w:rPr>
                <w:b/>
                <w:bCs/>
                <w:sz w:val="22"/>
                <w:szCs w:val="28"/>
              </w:rPr>
              <w:t xml:space="preserve">+ </w:t>
            </w:r>
            <w:r w:rsidR="00DC00B5" w:rsidRPr="000241C1">
              <w:rPr>
                <w:bCs/>
                <w:sz w:val="22"/>
                <w:szCs w:val="28"/>
              </w:rPr>
              <w:t xml:space="preserve">Công văn 103/SGDĐT-KHTC ngày 18/01/2019 của Sở GDĐT về việc thu tiền phôi bản sao bằng TN  </w:t>
            </w:r>
          </w:p>
        </w:tc>
        <w:tc>
          <w:tcPr>
            <w:tcW w:w="1871" w:type="dxa"/>
          </w:tcPr>
          <w:p w:rsidR="00126A4E" w:rsidRPr="000241C1" w:rsidRDefault="00126A4E" w:rsidP="00126A4E">
            <w:pPr>
              <w:spacing w:before="60" w:after="60"/>
              <w:jc w:val="both"/>
              <w:rPr>
                <w:bCs/>
                <w:sz w:val="22"/>
                <w:szCs w:val="22"/>
              </w:rPr>
            </w:pPr>
            <w:r w:rsidRPr="000241C1">
              <w:rPr>
                <w:bCs/>
                <w:sz w:val="22"/>
                <w:szCs w:val="22"/>
              </w:rPr>
              <w:t>- Trực tiếp;</w:t>
            </w:r>
          </w:p>
          <w:p w:rsidR="00126A4E" w:rsidRPr="000241C1" w:rsidRDefault="00126A4E" w:rsidP="00126A4E">
            <w:pPr>
              <w:spacing w:before="60" w:after="60"/>
              <w:jc w:val="both"/>
              <w:rPr>
                <w:bCs/>
                <w:sz w:val="22"/>
                <w:szCs w:val="22"/>
              </w:rPr>
            </w:pPr>
            <w:r w:rsidRPr="000241C1">
              <w:rPr>
                <w:bCs/>
                <w:sz w:val="22"/>
                <w:szCs w:val="22"/>
              </w:rPr>
              <w:t xml:space="preserve">- Hoặc qua BCCI; </w:t>
            </w:r>
          </w:p>
          <w:p w:rsidR="00126A4E" w:rsidRPr="000241C1" w:rsidRDefault="00126A4E" w:rsidP="00126A4E">
            <w:pPr>
              <w:spacing w:before="60" w:after="60"/>
              <w:jc w:val="both"/>
              <w:rPr>
                <w:bCs/>
                <w:sz w:val="22"/>
                <w:szCs w:val="22"/>
              </w:rPr>
            </w:pPr>
            <w:r w:rsidRPr="000241C1">
              <w:rPr>
                <w:bCs/>
                <w:sz w:val="22"/>
                <w:szCs w:val="22"/>
              </w:rPr>
              <w:t>- Hoặc qua DVC trực tuyến (3 hoặc 4)</w:t>
            </w:r>
          </w:p>
        </w:tc>
        <w:tc>
          <w:tcPr>
            <w:tcW w:w="1559" w:type="dxa"/>
          </w:tcPr>
          <w:p w:rsidR="00126A4E" w:rsidRPr="000241C1" w:rsidRDefault="00126A4E" w:rsidP="00126A4E">
            <w:pPr>
              <w:spacing w:before="60" w:after="60"/>
              <w:jc w:val="both"/>
              <w:rPr>
                <w:bCs/>
                <w:sz w:val="22"/>
                <w:szCs w:val="22"/>
              </w:rPr>
            </w:pPr>
            <w:r w:rsidRPr="000241C1">
              <w:rPr>
                <w:bCs/>
                <w:sz w:val="22"/>
                <w:szCs w:val="22"/>
              </w:rPr>
              <w:t>- Trực tiếp;</w:t>
            </w:r>
          </w:p>
          <w:p w:rsidR="00126A4E" w:rsidRPr="000241C1" w:rsidRDefault="00126A4E" w:rsidP="00126A4E">
            <w:pPr>
              <w:spacing w:before="60" w:after="60"/>
              <w:jc w:val="both"/>
              <w:rPr>
                <w:bCs/>
                <w:sz w:val="22"/>
                <w:szCs w:val="22"/>
              </w:rPr>
            </w:pPr>
            <w:r w:rsidRPr="000241C1">
              <w:rPr>
                <w:bCs/>
                <w:sz w:val="22"/>
                <w:szCs w:val="22"/>
              </w:rPr>
              <w:t xml:space="preserve">- Hoặc qua BCCI; </w:t>
            </w:r>
          </w:p>
          <w:p w:rsidR="00126A4E" w:rsidRPr="000241C1" w:rsidRDefault="00126A4E" w:rsidP="00126A4E">
            <w:pPr>
              <w:spacing w:before="60" w:after="60"/>
              <w:jc w:val="both"/>
              <w:rPr>
                <w:b/>
                <w:bCs/>
                <w:sz w:val="22"/>
                <w:szCs w:val="22"/>
              </w:rPr>
            </w:pPr>
          </w:p>
        </w:tc>
      </w:tr>
      <w:tr w:rsidR="00B426F4" w:rsidRPr="000241C1" w:rsidTr="009D3938">
        <w:trPr>
          <w:trHeight w:val="332"/>
        </w:trPr>
        <w:tc>
          <w:tcPr>
            <w:tcW w:w="590" w:type="dxa"/>
            <w:vAlign w:val="center"/>
          </w:tcPr>
          <w:p w:rsidR="00B426F4" w:rsidRPr="000241C1" w:rsidRDefault="00B426F4" w:rsidP="00B426F4">
            <w:pPr>
              <w:spacing w:before="60" w:after="60"/>
              <w:jc w:val="center"/>
              <w:rPr>
                <w:bCs/>
                <w:sz w:val="20"/>
                <w:szCs w:val="20"/>
              </w:rPr>
            </w:pPr>
            <w:r w:rsidRPr="000241C1">
              <w:rPr>
                <w:bCs/>
                <w:sz w:val="20"/>
                <w:szCs w:val="20"/>
              </w:rPr>
              <w:lastRenderedPageBreak/>
              <w:t>2</w:t>
            </w:r>
          </w:p>
        </w:tc>
        <w:tc>
          <w:tcPr>
            <w:tcW w:w="1503" w:type="dxa"/>
            <w:vAlign w:val="center"/>
          </w:tcPr>
          <w:p w:rsidR="00B426F4" w:rsidRPr="000241C1" w:rsidRDefault="00B426F4" w:rsidP="00B426F4">
            <w:pPr>
              <w:spacing w:before="60" w:after="60"/>
              <w:rPr>
                <w:sz w:val="22"/>
                <w:szCs w:val="22"/>
              </w:rPr>
            </w:pPr>
            <w:r w:rsidRPr="000241C1">
              <w:rPr>
                <w:bCs/>
                <w:sz w:val="22"/>
                <w:szCs w:val="22"/>
                <w:lang w:val="en"/>
              </w:rPr>
              <w:t>DTP-284522</w:t>
            </w:r>
          </w:p>
        </w:tc>
        <w:tc>
          <w:tcPr>
            <w:tcW w:w="2552" w:type="dxa"/>
            <w:vAlign w:val="center"/>
          </w:tcPr>
          <w:p w:rsidR="00B426F4" w:rsidRPr="000241C1" w:rsidRDefault="00F825A3" w:rsidP="00F825A3">
            <w:pPr>
              <w:shd w:val="clear" w:color="auto" w:fill="FFFFFF"/>
              <w:spacing w:after="120"/>
              <w:jc w:val="both"/>
              <w:rPr>
                <w:sz w:val="22"/>
                <w:szCs w:val="22"/>
              </w:rPr>
            </w:pPr>
            <w:r w:rsidRPr="000241C1">
              <w:rPr>
                <w:bCs/>
                <w:sz w:val="22"/>
                <w:szCs w:val="28"/>
              </w:rPr>
              <w:t>Thủ tục chỉnh sửa nội dung văn bằng, chứng chỉ</w:t>
            </w:r>
          </w:p>
        </w:tc>
        <w:tc>
          <w:tcPr>
            <w:tcW w:w="1276" w:type="dxa"/>
            <w:vAlign w:val="center"/>
          </w:tcPr>
          <w:p w:rsidR="00B426F4" w:rsidRPr="000241C1" w:rsidRDefault="00B426F4" w:rsidP="00B426F4">
            <w:pPr>
              <w:spacing w:before="60" w:after="60"/>
              <w:jc w:val="center"/>
              <w:rPr>
                <w:bCs/>
                <w:sz w:val="22"/>
                <w:szCs w:val="22"/>
              </w:rPr>
            </w:pPr>
            <w:r w:rsidRPr="000241C1">
              <w:rPr>
                <w:bCs/>
                <w:sz w:val="22"/>
                <w:szCs w:val="22"/>
              </w:rPr>
              <w:t>01 ngày làm việc</w:t>
            </w:r>
          </w:p>
        </w:tc>
        <w:tc>
          <w:tcPr>
            <w:tcW w:w="1417" w:type="dxa"/>
            <w:vAlign w:val="center"/>
          </w:tcPr>
          <w:p w:rsidR="00B426F4" w:rsidRPr="000241C1" w:rsidRDefault="00B426F4" w:rsidP="00B426F4">
            <w:pPr>
              <w:jc w:val="center"/>
              <w:rPr>
                <w:sz w:val="22"/>
                <w:szCs w:val="22"/>
              </w:rPr>
            </w:pPr>
            <w:r w:rsidRPr="000241C1">
              <w:rPr>
                <w:bCs/>
                <w:sz w:val="22"/>
                <w:szCs w:val="22"/>
              </w:rPr>
              <w:t>Trung tâm HCC</w:t>
            </w:r>
          </w:p>
        </w:tc>
        <w:tc>
          <w:tcPr>
            <w:tcW w:w="1418" w:type="dxa"/>
            <w:vAlign w:val="center"/>
          </w:tcPr>
          <w:p w:rsidR="00B426F4" w:rsidRPr="000241C1" w:rsidRDefault="00B426F4" w:rsidP="00B426F4">
            <w:pPr>
              <w:pStyle w:val="NormalWeb"/>
              <w:shd w:val="clear" w:color="auto" w:fill="FFFFFF"/>
              <w:spacing w:before="0" w:beforeAutospacing="0" w:after="120" w:afterAutospacing="0" w:line="234" w:lineRule="atLeast"/>
              <w:jc w:val="both"/>
              <w:rPr>
                <w:rFonts w:ascii="Times New Roman" w:hAnsi="Times New Roman"/>
                <w:sz w:val="20"/>
                <w:szCs w:val="28"/>
              </w:rPr>
            </w:pPr>
            <w:r w:rsidRPr="000241C1">
              <w:rPr>
                <w:rFonts w:ascii="Times New Roman" w:hAnsi="Times New Roman"/>
                <w:sz w:val="20"/>
                <w:szCs w:val="28"/>
              </w:rPr>
              <w:t>-THPT: 6000 đ</w:t>
            </w:r>
          </w:p>
          <w:p w:rsidR="00B426F4" w:rsidRPr="000241C1" w:rsidRDefault="00B426F4" w:rsidP="00B426F4">
            <w:pPr>
              <w:pStyle w:val="NormalWeb"/>
              <w:shd w:val="clear" w:color="auto" w:fill="FFFFFF"/>
              <w:spacing w:before="0" w:beforeAutospacing="0" w:after="120" w:afterAutospacing="0" w:line="234" w:lineRule="atLeast"/>
              <w:jc w:val="both"/>
              <w:rPr>
                <w:b/>
                <w:bCs/>
                <w:sz w:val="20"/>
                <w:szCs w:val="22"/>
              </w:rPr>
            </w:pPr>
            <w:r w:rsidRPr="000241C1">
              <w:rPr>
                <w:rFonts w:ascii="Times New Roman" w:hAnsi="Times New Roman"/>
                <w:sz w:val="20"/>
                <w:szCs w:val="28"/>
              </w:rPr>
              <w:t>-THCS:2000 đ</w:t>
            </w:r>
          </w:p>
        </w:tc>
        <w:tc>
          <w:tcPr>
            <w:tcW w:w="2296" w:type="dxa"/>
            <w:vAlign w:val="center"/>
          </w:tcPr>
          <w:p w:rsidR="00B426F4" w:rsidRPr="000241C1" w:rsidRDefault="00B426F4" w:rsidP="00B426F4">
            <w:pPr>
              <w:widowControl w:val="0"/>
              <w:autoSpaceDE w:val="0"/>
              <w:autoSpaceDN w:val="0"/>
              <w:adjustRightInd w:val="0"/>
              <w:spacing w:before="80"/>
              <w:jc w:val="both"/>
              <w:rPr>
                <w:sz w:val="22"/>
                <w:szCs w:val="22"/>
                <w:lang w:val="vi-VN"/>
              </w:rPr>
            </w:pPr>
            <w:r w:rsidRPr="00914282">
              <w:rPr>
                <w:sz w:val="22"/>
                <w:szCs w:val="22"/>
                <w:lang w:val="en"/>
              </w:rPr>
              <w:t xml:space="preserve">+ </w:t>
            </w:r>
            <w:r w:rsidR="00914282" w:rsidRPr="00914282">
              <w:rPr>
                <w:sz w:val="22"/>
                <w:szCs w:val="22"/>
                <w:lang w:val="en"/>
              </w:rPr>
              <w:t>Điều 21, 22, 23 và 24 của Thông tư số 21/2019/TT-BGDĐT ngày 29/11/2019 của Bộ Giáo dục và Đào tạo về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r w:rsidRPr="000241C1">
              <w:rPr>
                <w:sz w:val="22"/>
                <w:szCs w:val="22"/>
                <w:lang w:val="en"/>
              </w:rPr>
              <w:t>.</w:t>
            </w:r>
          </w:p>
          <w:p w:rsidR="00B426F4" w:rsidRPr="000241C1" w:rsidRDefault="00B426F4" w:rsidP="00B426F4">
            <w:pPr>
              <w:widowControl w:val="0"/>
              <w:tabs>
                <w:tab w:val="left" w:pos="0"/>
              </w:tabs>
              <w:autoSpaceDE w:val="0"/>
              <w:autoSpaceDN w:val="0"/>
              <w:adjustRightInd w:val="0"/>
              <w:spacing w:before="80"/>
              <w:jc w:val="both"/>
              <w:rPr>
                <w:sz w:val="22"/>
                <w:szCs w:val="22"/>
                <w:lang w:val="en"/>
              </w:rPr>
            </w:pPr>
            <w:r w:rsidRPr="000241C1">
              <w:rPr>
                <w:sz w:val="22"/>
                <w:szCs w:val="22"/>
                <w:lang w:val="en"/>
              </w:rPr>
              <w:t>+ Thông báo số 7593/BGDĐT –VP ngày 31/8/2009 của Bộ GDĐT về việc thông báo giá VBCC áp dụng từ tháng 9/2009</w:t>
            </w:r>
          </w:p>
          <w:p w:rsidR="00B426F4" w:rsidRPr="000241C1" w:rsidRDefault="00B426F4" w:rsidP="00B426F4">
            <w:pPr>
              <w:pStyle w:val="NormalWeb"/>
              <w:shd w:val="clear" w:color="auto" w:fill="FFFFFF"/>
              <w:spacing w:before="0" w:beforeAutospacing="0" w:after="120" w:afterAutospacing="0" w:line="234" w:lineRule="atLeast"/>
              <w:jc w:val="both"/>
              <w:rPr>
                <w:b/>
                <w:bCs/>
                <w:sz w:val="22"/>
                <w:szCs w:val="22"/>
              </w:rPr>
            </w:pPr>
            <w:r w:rsidRPr="000241C1">
              <w:rPr>
                <w:rFonts w:ascii="Times New Roman" w:hAnsi="Times New Roman"/>
                <w:b/>
                <w:bCs/>
                <w:sz w:val="22"/>
                <w:szCs w:val="22"/>
              </w:rPr>
              <w:t xml:space="preserve">+ </w:t>
            </w:r>
            <w:r w:rsidRPr="000241C1">
              <w:rPr>
                <w:rFonts w:ascii="Times New Roman" w:hAnsi="Times New Roman"/>
                <w:bCs/>
                <w:sz w:val="22"/>
                <w:szCs w:val="22"/>
              </w:rPr>
              <w:t xml:space="preserve">Công văn 103/SGDĐT-KHTC ngày 18/01/2019 của Sở GDĐT về việc thu tiền phôi bản sao bằng TN </w:t>
            </w:r>
          </w:p>
        </w:tc>
        <w:tc>
          <w:tcPr>
            <w:tcW w:w="1871" w:type="dxa"/>
          </w:tcPr>
          <w:p w:rsidR="00B426F4" w:rsidRPr="000241C1" w:rsidRDefault="00B426F4" w:rsidP="00B426F4">
            <w:pPr>
              <w:spacing w:before="60" w:after="60"/>
              <w:jc w:val="both"/>
              <w:rPr>
                <w:bCs/>
                <w:sz w:val="22"/>
                <w:szCs w:val="22"/>
              </w:rPr>
            </w:pPr>
            <w:r w:rsidRPr="000241C1">
              <w:rPr>
                <w:bCs/>
                <w:sz w:val="22"/>
                <w:szCs w:val="22"/>
              </w:rPr>
              <w:t>- Trực tiếp;</w:t>
            </w:r>
          </w:p>
          <w:p w:rsidR="00B426F4" w:rsidRPr="000241C1" w:rsidRDefault="00B426F4" w:rsidP="00B426F4">
            <w:pPr>
              <w:spacing w:before="60" w:after="60"/>
              <w:jc w:val="both"/>
              <w:rPr>
                <w:bCs/>
                <w:sz w:val="22"/>
                <w:szCs w:val="22"/>
              </w:rPr>
            </w:pPr>
            <w:r w:rsidRPr="000241C1">
              <w:rPr>
                <w:bCs/>
                <w:sz w:val="22"/>
                <w:szCs w:val="22"/>
              </w:rPr>
              <w:t xml:space="preserve">- Hoặc qua BCCI; </w:t>
            </w:r>
          </w:p>
          <w:p w:rsidR="00B426F4" w:rsidRPr="000241C1" w:rsidRDefault="00B426F4" w:rsidP="00B426F4">
            <w:pPr>
              <w:spacing w:before="60" w:after="60"/>
              <w:jc w:val="both"/>
              <w:rPr>
                <w:bCs/>
                <w:sz w:val="22"/>
                <w:szCs w:val="22"/>
              </w:rPr>
            </w:pPr>
            <w:r w:rsidRPr="000241C1">
              <w:rPr>
                <w:bCs/>
                <w:sz w:val="22"/>
                <w:szCs w:val="22"/>
              </w:rPr>
              <w:t>- Hoặc qua DVC trực tuyến (3 hoặc 4)</w:t>
            </w:r>
          </w:p>
        </w:tc>
        <w:tc>
          <w:tcPr>
            <w:tcW w:w="1559" w:type="dxa"/>
          </w:tcPr>
          <w:p w:rsidR="00B426F4" w:rsidRPr="000241C1" w:rsidRDefault="00B426F4" w:rsidP="00B426F4">
            <w:pPr>
              <w:spacing w:before="60" w:after="60"/>
              <w:jc w:val="both"/>
              <w:rPr>
                <w:bCs/>
                <w:sz w:val="22"/>
                <w:szCs w:val="22"/>
              </w:rPr>
            </w:pPr>
            <w:r w:rsidRPr="000241C1">
              <w:rPr>
                <w:bCs/>
                <w:sz w:val="22"/>
                <w:szCs w:val="22"/>
              </w:rPr>
              <w:t>- Trực tiếp;</w:t>
            </w:r>
          </w:p>
          <w:p w:rsidR="00B426F4" w:rsidRPr="000241C1" w:rsidRDefault="00B426F4" w:rsidP="00B426F4">
            <w:pPr>
              <w:spacing w:before="60" w:after="60"/>
              <w:jc w:val="both"/>
              <w:rPr>
                <w:bCs/>
                <w:sz w:val="22"/>
                <w:szCs w:val="22"/>
              </w:rPr>
            </w:pPr>
            <w:r w:rsidRPr="000241C1">
              <w:rPr>
                <w:bCs/>
                <w:sz w:val="22"/>
                <w:szCs w:val="22"/>
              </w:rPr>
              <w:t xml:space="preserve">- Hoặc qua BCCI; </w:t>
            </w:r>
          </w:p>
          <w:p w:rsidR="00B426F4" w:rsidRPr="000241C1" w:rsidRDefault="00B426F4" w:rsidP="00B426F4">
            <w:pPr>
              <w:spacing w:before="60" w:after="60"/>
              <w:jc w:val="both"/>
              <w:rPr>
                <w:b/>
                <w:bCs/>
                <w:sz w:val="22"/>
                <w:szCs w:val="22"/>
              </w:rPr>
            </w:pPr>
          </w:p>
        </w:tc>
      </w:tr>
    </w:tbl>
    <w:p w:rsidR="00164F6F" w:rsidRPr="000241C1" w:rsidRDefault="00164F6F" w:rsidP="00575349">
      <w:pPr>
        <w:spacing w:before="120" w:after="120"/>
        <w:jc w:val="both"/>
        <w:rPr>
          <w:b/>
          <w:bCs/>
          <w:sz w:val="28"/>
          <w:szCs w:val="28"/>
        </w:rPr>
      </w:pPr>
    </w:p>
    <w:p w:rsidR="00164F6F" w:rsidRPr="000241C1" w:rsidRDefault="00164F6F" w:rsidP="00575349">
      <w:pPr>
        <w:spacing w:before="120" w:after="120"/>
        <w:jc w:val="both"/>
        <w:rPr>
          <w:b/>
          <w:bCs/>
          <w:sz w:val="28"/>
          <w:szCs w:val="28"/>
        </w:rPr>
      </w:pPr>
    </w:p>
    <w:p w:rsidR="004B3B2F" w:rsidRDefault="004B3B2F" w:rsidP="00575349">
      <w:pPr>
        <w:spacing w:before="120" w:after="120"/>
        <w:jc w:val="both"/>
        <w:rPr>
          <w:b/>
          <w:bCs/>
          <w:sz w:val="28"/>
          <w:szCs w:val="28"/>
        </w:rPr>
      </w:pPr>
    </w:p>
    <w:p w:rsidR="004B3B2F" w:rsidRDefault="004B3B2F" w:rsidP="00575349">
      <w:pPr>
        <w:spacing w:before="120" w:after="120"/>
        <w:jc w:val="both"/>
        <w:rPr>
          <w:b/>
          <w:bCs/>
          <w:sz w:val="28"/>
          <w:szCs w:val="28"/>
        </w:rPr>
      </w:pPr>
    </w:p>
    <w:p w:rsidR="00575349" w:rsidRPr="000241C1" w:rsidRDefault="00575349" w:rsidP="00575349">
      <w:pPr>
        <w:spacing w:before="120" w:after="120"/>
        <w:jc w:val="both"/>
        <w:rPr>
          <w:b/>
          <w:bCs/>
          <w:sz w:val="28"/>
          <w:szCs w:val="28"/>
        </w:rPr>
      </w:pPr>
      <w:r w:rsidRPr="000241C1">
        <w:rPr>
          <w:b/>
          <w:bCs/>
          <w:sz w:val="28"/>
          <w:szCs w:val="28"/>
        </w:rPr>
        <w:lastRenderedPageBreak/>
        <w:t xml:space="preserve">III. LĨNH VỰC </w:t>
      </w:r>
      <w:r w:rsidR="00552940" w:rsidRPr="000241C1">
        <w:rPr>
          <w:b/>
          <w:bCs/>
          <w:sz w:val="28"/>
          <w:szCs w:val="28"/>
        </w:rPr>
        <w:t>TIÊU CHUẨN NHÀ GIÁO</w:t>
      </w:r>
    </w:p>
    <w:p w:rsidR="00552940" w:rsidRPr="000241C1" w:rsidRDefault="00552940" w:rsidP="00552940">
      <w:pPr>
        <w:spacing w:before="60" w:after="60"/>
        <w:jc w:val="both"/>
        <w:rPr>
          <w:i/>
          <w:sz w:val="26"/>
          <w:szCs w:val="26"/>
          <w:lang w:val="vi-VN"/>
        </w:rPr>
      </w:pPr>
      <w:r w:rsidRPr="000241C1">
        <w:rPr>
          <w:b/>
          <w:bCs/>
          <w:sz w:val="26"/>
          <w:szCs w:val="26"/>
        </w:rPr>
        <w:t>1.</w:t>
      </w:r>
      <w:r w:rsidRPr="000241C1">
        <w:rPr>
          <w:b/>
          <w:sz w:val="26"/>
          <w:szCs w:val="26"/>
        </w:rPr>
        <w:t xml:space="preserve"> Danh mục thủ tục hành chính giữ nguyên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03"/>
        <w:gridCol w:w="2552"/>
        <w:gridCol w:w="1276"/>
        <w:gridCol w:w="1417"/>
        <w:gridCol w:w="1418"/>
        <w:gridCol w:w="2126"/>
        <w:gridCol w:w="1871"/>
        <w:gridCol w:w="1843"/>
      </w:tblGrid>
      <w:tr w:rsidR="000241C1" w:rsidRPr="000241C1" w:rsidTr="00F53810">
        <w:trPr>
          <w:trHeight w:val="315"/>
        </w:trPr>
        <w:tc>
          <w:tcPr>
            <w:tcW w:w="590" w:type="dxa"/>
            <w:vMerge w:val="restart"/>
            <w:vAlign w:val="center"/>
          </w:tcPr>
          <w:p w:rsidR="00552940" w:rsidRPr="000241C1" w:rsidRDefault="00552940" w:rsidP="00F53810">
            <w:pPr>
              <w:spacing w:before="60" w:after="60"/>
              <w:jc w:val="center"/>
              <w:rPr>
                <w:b/>
                <w:bCs/>
              </w:rPr>
            </w:pPr>
            <w:r w:rsidRPr="000241C1">
              <w:rPr>
                <w:b/>
                <w:bCs/>
              </w:rPr>
              <w:t>TT</w:t>
            </w:r>
          </w:p>
        </w:tc>
        <w:tc>
          <w:tcPr>
            <w:tcW w:w="1503" w:type="dxa"/>
            <w:vMerge w:val="restart"/>
            <w:vAlign w:val="center"/>
          </w:tcPr>
          <w:p w:rsidR="00552940" w:rsidRPr="000241C1" w:rsidRDefault="00552940" w:rsidP="00F53810">
            <w:pPr>
              <w:spacing w:before="60" w:after="60"/>
              <w:jc w:val="center"/>
              <w:rPr>
                <w:b/>
                <w:bCs/>
              </w:rPr>
            </w:pPr>
            <w:r w:rsidRPr="000241C1">
              <w:rPr>
                <w:b/>
              </w:rPr>
              <w:t>Mã số hồ sơ TTHC</w:t>
            </w:r>
            <w:r w:rsidRPr="000241C1">
              <w:rPr>
                <w:b/>
                <w:bCs/>
                <w:vertAlign w:val="superscript"/>
              </w:rPr>
              <w:t>1</w:t>
            </w:r>
          </w:p>
        </w:tc>
        <w:tc>
          <w:tcPr>
            <w:tcW w:w="2552" w:type="dxa"/>
            <w:vMerge w:val="restart"/>
            <w:vAlign w:val="center"/>
          </w:tcPr>
          <w:p w:rsidR="00552940" w:rsidRPr="000241C1" w:rsidRDefault="00552940" w:rsidP="00F53810">
            <w:pPr>
              <w:spacing w:before="60" w:after="60"/>
              <w:jc w:val="center"/>
              <w:rPr>
                <w:b/>
                <w:bCs/>
              </w:rPr>
            </w:pPr>
            <w:r w:rsidRPr="000241C1">
              <w:rPr>
                <w:b/>
                <w:bCs/>
              </w:rPr>
              <w:t>Tên thủ tục hành chính</w:t>
            </w:r>
          </w:p>
        </w:tc>
        <w:tc>
          <w:tcPr>
            <w:tcW w:w="1276" w:type="dxa"/>
            <w:vMerge w:val="restart"/>
            <w:vAlign w:val="center"/>
          </w:tcPr>
          <w:p w:rsidR="00552940" w:rsidRPr="000241C1" w:rsidRDefault="00552940" w:rsidP="00F53810">
            <w:pPr>
              <w:spacing w:before="60" w:after="60"/>
              <w:jc w:val="center"/>
              <w:rPr>
                <w:b/>
                <w:bCs/>
              </w:rPr>
            </w:pPr>
            <w:r w:rsidRPr="000241C1">
              <w:rPr>
                <w:b/>
                <w:bCs/>
              </w:rPr>
              <w:t>Thời hạn</w:t>
            </w:r>
          </w:p>
          <w:p w:rsidR="00552940" w:rsidRPr="000241C1" w:rsidRDefault="00552940" w:rsidP="00F53810">
            <w:pPr>
              <w:spacing w:before="60" w:after="60"/>
              <w:jc w:val="center"/>
              <w:rPr>
                <w:b/>
                <w:bCs/>
              </w:rPr>
            </w:pPr>
            <w:r w:rsidRPr="000241C1">
              <w:rPr>
                <w:b/>
                <w:bCs/>
              </w:rPr>
              <w:t>giải quyết</w:t>
            </w:r>
          </w:p>
        </w:tc>
        <w:tc>
          <w:tcPr>
            <w:tcW w:w="1417" w:type="dxa"/>
            <w:vMerge w:val="restart"/>
            <w:vAlign w:val="center"/>
          </w:tcPr>
          <w:p w:rsidR="00552940" w:rsidRPr="000241C1" w:rsidRDefault="00552940" w:rsidP="00F53810">
            <w:pPr>
              <w:spacing w:before="60" w:after="60"/>
              <w:jc w:val="center"/>
              <w:rPr>
                <w:b/>
                <w:bCs/>
              </w:rPr>
            </w:pPr>
            <w:r w:rsidRPr="000241C1">
              <w:rPr>
                <w:b/>
                <w:bCs/>
              </w:rPr>
              <w:t>Địa điểm</w:t>
            </w:r>
          </w:p>
          <w:p w:rsidR="00552940" w:rsidRPr="000241C1" w:rsidRDefault="00552940" w:rsidP="00F53810">
            <w:pPr>
              <w:spacing w:before="60" w:after="60"/>
              <w:jc w:val="center"/>
              <w:rPr>
                <w:b/>
                <w:bCs/>
              </w:rPr>
            </w:pPr>
            <w:r w:rsidRPr="000241C1">
              <w:rPr>
                <w:b/>
                <w:bCs/>
              </w:rPr>
              <w:t>thực hiện</w:t>
            </w:r>
            <w:r w:rsidRPr="000241C1">
              <w:rPr>
                <w:b/>
                <w:bCs/>
                <w:vertAlign w:val="superscript"/>
              </w:rPr>
              <w:t>2</w:t>
            </w:r>
          </w:p>
        </w:tc>
        <w:tc>
          <w:tcPr>
            <w:tcW w:w="1418" w:type="dxa"/>
            <w:vMerge w:val="restart"/>
            <w:vAlign w:val="center"/>
          </w:tcPr>
          <w:p w:rsidR="00552940" w:rsidRPr="000241C1" w:rsidRDefault="00552940" w:rsidP="00575D30">
            <w:pPr>
              <w:spacing w:before="60" w:after="60"/>
              <w:jc w:val="center"/>
              <w:rPr>
                <w:b/>
                <w:bCs/>
              </w:rPr>
            </w:pPr>
            <w:r w:rsidRPr="000241C1">
              <w:rPr>
                <w:b/>
                <w:bCs/>
              </w:rPr>
              <w:t xml:space="preserve">Phí, lệ phí </w:t>
            </w:r>
          </w:p>
        </w:tc>
        <w:tc>
          <w:tcPr>
            <w:tcW w:w="2126" w:type="dxa"/>
            <w:vMerge w:val="restart"/>
            <w:vAlign w:val="center"/>
          </w:tcPr>
          <w:p w:rsidR="00552940" w:rsidRPr="000241C1" w:rsidRDefault="00552940" w:rsidP="00F53810">
            <w:pPr>
              <w:spacing w:before="60" w:after="60"/>
              <w:jc w:val="center"/>
              <w:rPr>
                <w:b/>
                <w:bCs/>
              </w:rPr>
            </w:pPr>
            <w:r w:rsidRPr="000241C1">
              <w:rPr>
                <w:b/>
              </w:rPr>
              <w:t>Tên VBQPPL quy định nội dung TTHC</w:t>
            </w:r>
            <w:r w:rsidRPr="000241C1">
              <w:rPr>
                <w:rStyle w:val="FootnoteReference"/>
                <w:b/>
              </w:rPr>
              <w:footnoteReference w:id="10"/>
            </w:r>
          </w:p>
        </w:tc>
        <w:tc>
          <w:tcPr>
            <w:tcW w:w="3714" w:type="dxa"/>
            <w:gridSpan w:val="2"/>
            <w:vAlign w:val="center"/>
          </w:tcPr>
          <w:p w:rsidR="00552940" w:rsidRPr="000241C1" w:rsidRDefault="00552940" w:rsidP="00F53810">
            <w:pPr>
              <w:spacing w:before="60" w:after="60"/>
              <w:jc w:val="center"/>
              <w:rPr>
                <w:b/>
                <w:bCs/>
              </w:rPr>
            </w:pPr>
            <w:r w:rsidRPr="000241C1">
              <w:rPr>
                <w:b/>
                <w:bCs/>
              </w:rPr>
              <w:t>Cách thức thực hiện</w:t>
            </w:r>
            <w:r w:rsidRPr="000241C1">
              <w:rPr>
                <w:b/>
                <w:bCs/>
                <w:vertAlign w:val="superscript"/>
              </w:rPr>
              <w:t>4</w:t>
            </w:r>
          </w:p>
        </w:tc>
      </w:tr>
      <w:tr w:rsidR="000241C1" w:rsidRPr="000241C1" w:rsidTr="00F53810">
        <w:trPr>
          <w:trHeight w:val="196"/>
        </w:trPr>
        <w:tc>
          <w:tcPr>
            <w:tcW w:w="590" w:type="dxa"/>
            <w:vMerge/>
            <w:vAlign w:val="center"/>
          </w:tcPr>
          <w:p w:rsidR="00552940" w:rsidRPr="000241C1" w:rsidRDefault="00552940" w:rsidP="00F53810">
            <w:pPr>
              <w:spacing w:before="60" w:after="60"/>
              <w:jc w:val="center"/>
              <w:rPr>
                <w:b/>
                <w:bCs/>
              </w:rPr>
            </w:pPr>
          </w:p>
        </w:tc>
        <w:tc>
          <w:tcPr>
            <w:tcW w:w="1503" w:type="dxa"/>
            <w:vMerge/>
          </w:tcPr>
          <w:p w:rsidR="00552940" w:rsidRPr="000241C1" w:rsidRDefault="00552940" w:rsidP="00F53810">
            <w:pPr>
              <w:spacing w:before="60" w:after="60"/>
              <w:jc w:val="center"/>
              <w:rPr>
                <w:b/>
                <w:bCs/>
              </w:rPr>
            </w:pPr>
          </w:p>
        </w:tc>
        <w:tc>
          <w:tcPr>
            <w:tcW w:w="2552" w:type="dxa"/>
            <w:vMerge/>
            <w:vAlign w:val="center"/>
          </w:tcPr>
          <w:p w:rsidR="00552940" w:rsidRPr="000241C1" w:rsidRDefault="00552940" w:rsidP="00F53810">
            <w:pPr>
              <w:spacing w:before="60" w:after="60"/>
              <w:jc w:val="center"/>
              <w:rPr>
                <w:b/>
                <w:bCs/>
              </w:rPr>
            </w:pPr>
          </w:p>
        </w:tc>
        <w:tc>
          <w:tcPr>
            <w:tcW w:w="1276" w:type="dxa"/>
            <w:vMerge/>
            <w:vAlign w:val="center"/>
          </w:tcPr>
          <w:p w:rsidR="00552940" w:rsidRPr="000241C1" w:rsidRDefault="00552940" w:rsidP="00F53810">
            <w:pPr>
              <w:spacing w:before="60" w:after="60"/>
              <w:jc w:val="center"/>
              <w:rPr>
                <w:b/>
                <w:bCs/>
              </w:rPr>
            </w:pPr>
          </w:p>
        </w:tc>
        <w:tc>
          <w:tcPr>
            <w:tcW w:w="1417" w:type="dxa"/>
            <w:vMerge/>
            <w:vAlign w:val="center"/>
          </w:tcPr>
          <w:p w:rsidR="00552940" w:rsidRPr="000241C1" w:rsidRDefault="00552940" w:rsidP="00F53810">
            <w:pPr>
              <w:spacing w:before="60" w:after="60"/>
              <w:jc w:val="center"/>
              <w:rPr>
                <w:b/>
                <w:bCs/>
              </w:rPr>
            </w:pPr>
          </w:p>
        </w:tc>
        <w:tc>
          <w:tcPr>
            <w:tcW w:w="1418" w:type="dxa"/>
            <w:vMerge/>
            <w:vAlign w:val="center"/>
          </w:tcPr>
          <w:p w:rsidR="00552940" w:rsidRPr="000241C1" w:rsidRDefault="00552940" w:rsidP="00F53810">
            <w:pPr>
              <w:spacing w:before="60" w:after="60"/>
              <w:jc w:val="center"/>
              <w:rPr>
                <w:b/>
                <w:bCs/>
              </w:rPr>
            </w:pPr>
          </w:p>
        </w:tc>
        <w:tc>
          <w:tcPr>
            <w:tcW w:w="2126" w:type="dxa"/>
            <w:vMerge/>
            <w:vAlign w:val="center"/>
          </w:tcPr>
          <w:p w:rsidR="00552940" w:rsidRPr="000241C1" w:rsidRDefault="00552940" w:rsidP="00F53810">
            <w:pPr>
              <w:spacing w:before="60" w:after="60"/>
              <w:jc w:val="center"/>
              <w:rPr>
                <w:b/>
              </w:rPr>
            </w:pPr>
          </w:p>
        </w:tc>
        <w:tc>
          <w:tcPr>
            <w:tcW w:w="1871" w:type="dxa"/>
            <w:vAlign w:val="center"/>
          </w:tcPr>
          <w:p w:rsidR="00552940" w:rsidRPr="000241C1" w:rsidRDefault="00552940" w:rsidP="00F53810">
            <w:pPr>
              <w:spacing w:before="60" w:after="60"/>
              <w:jc w:val="center"/>
              <w:rPr>
                <w:b/>
                <w:bCs/>
              </w:rPr>
            </w:pPr>
            <w:r w:rsidRPr="000241C1">
              <w:rPr>
                <w:b/>
                <w:bCs/>
              </w:rPr>
              <w:t>Nộp hồ sơ</w:t>
            </w:r>
          </w:p>
        </w:tc>
        <w:tc>
          <w:tcPr>
            <w:tcW w:w="1843" w:type="dxa"/>
            <w:vAlign w:val="center"/>
          </w:tcPr>
          <w:p w:rsidR="00552940" w:rsidRPr="000241C1" w:rsidRDefault="00552940" w:rsidP="00F53810">
            <w:pPr>
              <w:spacing w:before="60" w:after="60"/>
              <w:jc w:val="center"/>
              <w:rPr>
                <w:b/>
                <w:bCs/>
              </w:rPr>
            </w:pPr>
            <w:r w:rsidRPr="000241C1">
              <w:rPr>
                <w:b/>
                <w:bCs/>
              </w:rPr>
              <w:t>Trả hồ sơ</w:t>
            </w:r>
          </w:p>
        </w:tc>
      </w:tr>
      <w:tr w:rsidR="00552940" w:rsidRPr="000241C1" w:rsidTr="00F7641C">
        <w:trPr>
          <w:trHeight w:val="332"/>
        </w:trPr>
        <w:tc>
          <w:tcPr>
            <w:tcW w:w="590" w:type="dxa"/>
            <w:vAlign w:val="center"/>
          </w:tcPr>
          <w:p w:rsidR="00552940" w:rsidRPr="000241C1" w:rsidRDefault="00057491" w:rsidP="00F53810">
            <w:pPr>
              <w:spacing w:before="60" w:after="60"/>
              <w:jc w:val="center"/>
              <w:rPr>
                <w:bCs/>
                <w:sz w:val="20"/>
                <w:szCs w:val="20"/>
              </w:rPr>
            </w:pPr>
            <w:r w:rsidRPr="000241C1">
              <w:rPr>
                <w:bCs/>
                <w:sz w:val="20"/>
                <w:szCs w:val="20"/>
              </w:rPr>
              <w:t>1</w:t>
            </w:r>
          </w:p>
        </w:tc>
        <w:tc>
          <w:tcPr>
            <w:tcW w:w="1503" w:type="dxa"/>
            <w:vAlign w:val="center"/>
          </w:tcPr>
          <w:p w:rsidR="00552940" w:rsidRPr="000241C1" w:rsidRDefault="000C40C4" w:rsidP="00F53810">
            <w:pPr>
              <w:spacing w:before="60" w:after="60"/>
              <w:rPr>
                <w:sz w:val="22"/>
                <w:szCs w:val="22"/>
              </w:rPr>
            </w:pPr>
            <w:r w:rsidRPr="000241C1">
              <w:rPr>
                <w:sz w:val="22"/>
                <w:szCs w:val="22"/>
                <w:lang w:val="en"/>
              </w:rPr>
              <w:t>DTP-284527</w:t>
            </w:r>
          </w:p>
        </w:tc>
        <w:tc>
          <w:tcPr>
            <w:tcW w:w="2552" w:type="dxa"/>
            <w:vAlign w:val="center"/>
          </w:tcPr>
          <w:p w:rsidR="00552940" w:rsidRPr="000241C1" w:rsidRDefault="00552940" w:rsidP="00F53810">
            <w:pPr>
              <w:spacing w:before="120" w:after="120"/>
              <w:rPr>
                <w:sz w:val="22"/>
                <w:szCs w:val="22"/>
              </w:rPr>
            </w:pPr>
            <w:r w:rsidRPr="000241C1">
              <w:rPr>
                <w:sz w:val="22"/>
                <w:szCs w:val="22"/>
              </w:rPr>
              <w:t>Thủ tục xét tặng danh hiệu Nhà giáo nhân dân - Nhà giáo ưu tú</w:t>
            </w:r>
          </w:p>
        </w:tc>
        <w:tc>
          <w:tcPr>
            <w:tcW w:w="1276" w:type="dxa"/>
            <w:vAlign w:val="center"/>
          </w:tcPr>
          <w:p w:rsidR="00552940" w:rsidRPr="000241C1" w:rsidRDefault="004D2753" w:rsidP="00F7641C">
            <w:pPr>
              <w:spacing w:before="60" w:after="60"/>
              <w:jc w:val="center"/>
              <w:rPr>
                <w:bCs/>
                <w:sz w:val="22"/>
                <w:szCs w:val="22"/>
              </w:rPr>
            </w:pPr>
            <w:r w:rsidRPr="000241C1">
              <w:rPr>
                <w:bCs/>
                <w:sz w:val="22"/>
                <w:szCs w:val="22"/>
              </w:rPr>
              <w:t>30 ngày làm việc</w:t>
            </w:r>
          </w:p>
        </w:tc>
        <w:tc>
          <w:tcPr>
            <w:tcW w:w="1417" w:type="dxa"/>
            <w:vAlign w:val="center"/>
          </w:tcPr>
          <w:p w:rsidR="00552940" w:rsidRPr="000241C1" w:rsidRDefault="00C82D85" w:rsidP="00F53810">
            <w:pPr>
              <w:spacing w:before="60" w:after="60"/>
              <w:jc w:val="center"/>
              <w:rPr>
                <w:b/>
                <w:bCs/>
                <w:sz w:val="22"/>
                <w:szCs w:val="22"/>
              </w:rPr>
            </w:pPr>
            <w:r w:rsidRPr="000241C1">
              <w:rPr>
                <w:bCs/>
                <w:sz w:val="22"/>
                <w:szCs w:val="22"/>
              </w:rPr>
              <w:t>Trung tâm HCC</w:t>
            </w:r>
          </w:p>
        </w:tc>
        <w:tc>
          <w:tcPr>
            <w:tcW w:w="1418" w:type="dxa"/>
            <w:vAlign w:val="center"/>
          </w:tcPr>
          <w:p w:rsidR="00552940" w:rsidRPr="000241C1" w:rsidRDefault="007B3AAA" w:rsidP="00F53810">
            <w:pPr>
              <w:spacing w:before="60" w:after="60"/>
              <w:jc w:val="center"/>
              <w:rPr>
                <w:bCs/>
                <w:sz w:val="22"/>
                <w:szCs w:val="22"/>
              </w:rPr>
            </w:pPr>
            <w:r w:rsidRPr="000241C1">
              <w:rPr>
                <w:bCs/>
                <w:sz w:val="22"/>
                <w:szCs w:val="22"/>
              </w:rPr>
              <w:t>Không</w:t>
            </w:r>
          </w:p>
        </w:tc>
        <w:tc>
          <w:tcPr>
            <w:tcW w:w="2126" w:type="dxa"/>
          </w:tcPr>
          <w:p w:rsidR="00552940" w:rsidRPr="000241C1" w:rsidRDefault="00552940" w:rsidP="00552940">
            <w:pPr>
              <w:spacing w:before="120" w:after="120"/>
              <w:rPr>
                <w:sz w:val="22"/>
                <w:szCs w:val="22"/>
              </w:rPr>
            </w:pPr>
            <w:r w:rsidRPr="000241C1">
              <w:rPr>
                <w:sz w:val="22"/>
                <w:szCs w:val="22"/>
              </w:rPr>
              <w:t>Nghị định số 27/2015/NĐ-CP;</w:t>
            </w:r>
          </w:p>
          <w:p w:rsidR="00552940" w:rsidRPr="000241C1" w:rsidRDefault="00552940" w:rsidP="00B4456C">
            <w:pPr>
              <w:spacing w:before="60" w:after="60"/>
              <w:rPr>
                <w:b/>
                <w:bCs/>
                <w:sz w:val="22"/>
                <w:szCs w:val="22"/>
              </w:rPr>
            </w:pPr>
            <w:r w:rsidRPr="000241C1">
              <w:rPr>
                <w:sz w:val="22"/>
                <w:szCs w:val="22"/>
              </w:rPr>
              <w:t>Quyết định số 5756/QĐ-BGDĐT</w:t>
            </w:r>
          </w:p>
        </w:tc>
        <w:tc>
          <w:tcPr>
            <w:tcW w:w="1871" w:type="dxa"/>
          </w:tcPr>
          <w:p w:rsidR="00552940" w:rsidRPr="000241C1" w:rsidRDefault="00552940" w:rsidP="00F53810">
            <w:pPr>
              <w:spacing w:before="60" w:after="60"/>
              <w:jc w:val="both"/>
              <w:rPr>
                <w:bCs/>
                <w:sz w:val="22"/>
                <w:szCs w:val="22"/>
              </w:rPr>
            </w:pPr>
            <w:r w:rsidRPr="000241C1">
              <w:rPr>
                <w:bCs/>
                <w:sz w:val="22"/>
                <w:szCs w:val="22"/>
              </w:rPr>
              <w:t>- Trực tiếp;</w:t>
            </w:r>
          </w:p>
          <w:p w:rsidR="00552940" w:rsidRPr="000241C1" w:rsidRDefault="00552940" w:rsidP="00F53810">
            <w:pPr>
              <w:spacing w:before="60" w:after="60"/>
              <w:jc w:val="both"/>
              <w:rPr>
                <w:bCs/>
                <w:sz w:val="22"/>
                <w:szCs w:val="22"/>
              </w:rPr>
            </w:pPr>
            <w:r w:rsidRPr="000241C1">
              <w:rPr>
                <w:bCs/>
                <w:sz w:val="22"/>
                <w:szCs w:val="22"/>
              </w:rPr>
              <w:t xml:space="preserve">- Hoặc qua BCCI; </w:t>
            </w:r>
          </w:p>
          <w:p w:rsidR="00552940" w:rsidRPr="000241C1" w:rsidRDefault="00552940" w:rsidP="00F53810">
            <w:pPr>
              <w:spacing w:before="60" w:after="60"/>
              <w:jc w:val="both"/>
              <w:rPr>
                <w:bCs/>
                <w:sz w:val="22"/>
                <w:szCs w:val="22"/>
              </w:rPr>
            </w:pPr>
          </w:p>
        </w:tc>
        <w:tc>
          <w:tcPr>
            <w:tcW w:w="1843" w:type="dxa"/>
          </w:tcPr>
          <w:p w:rsidR="00552940" w:rsidRPr="000241C1" w:rsidRDefault="00552940" w:rsidP="00F53810">
            <w:pPr>
              <w:spacing w:before="60" w:after="60"/>
              <w:jc w:val="both"/>
              <w:rPr>
                <w:bCs/>
                <w:sz w:val="22"/>
                <w:szCs w:val="22"/>
              </w:rPr>
            </w:pPr>
            <w:r w:rsidRPr="000241C1">
              <w:rPr>
                <w:bCs/>
                <w:sz w:val="22"/>
                <w:szCs w:val="22"/>
              </w:rPr>
              <w:t>- Trực tiếp;</w:t>
            </w:r>
          </w:p>
          <w:p w:rsidR="00552940" w:rsidRPr="000241C1" w:rsidRDefault="00552940" w:rsidP="00F53810">
            <w:pPr>
              <w:spacing w:before="60" w:after="60"/>
              <w:jc w:val="both"/>
              <w:rPr>
                <w:bCs/>
                <w:sz w:val="22"/>
                <w:szCs w:val="22"/>
              </w:rPr>
            </w:pPr>
            <w:r w:rsidRPr="000241C1">
              <w:rPr>
                <w:bCs/>
                <w:sz w:val="22"/>
                <w:szCs w:val="22"/>
              </w:rPr>
              <w:t xml:space="preserve">- Hoặc qua BCCI; </w:t>
            </w:r>
          </w:p>
          <w:p w:rsidR="00552940" w:rsidRPr="000241C1" w:rsidRDefault="00552940" w:rsidP="00F53810">
            <w:pPr>
              <w:spacing w:before="60" w:after="60"/>
              <w:jc w:val="both"/>
              <w:rPr>
                <w:b/>
                <w:bCs/>
                <w:sz w:val="22"/>
                <w:szCs w:val="22"/>
              </w:rPr>
            </w:pPr>
          </w:p>
        </w:tc>
      </w:tr>
    </w:tbl>
    <w:p w:rsidR="00552940" w:rsidRPr="000241C1" w:rsidRDefault="00552940" w:rsidP="00575349">
      <w:pPr>
        <w:spacing w:before="120" w:after="120"/>
        <w:jc w:val="both"/>
        <w:rPr>
          <w:b/>
          <w:bCs/>
          <w:sz w:val="28"/>
          <w:szCs w:val="28"/>
        </w:rPr>
      </w:pPr>
    </w:p>
    <w:p w:rsidR="00DD69BA" w:rsidRPr="000241C1" w:rsidRDefault="00266946" w:rsidP="00DD69BA">
      <w:pPr>
        <w:jc w:val="center"/>
        <w:rPr>
          <w:b/>
          <w:sz w:val="26"/>
          <w:szCs w:val="26"/>
        </w:rPr>
      </w:pPr>
      <w:r w:rsidRPr="000241C1">
        <w:rPr>
          <w:b/>
          <w:bCs/>
          <w:sz w:val="28"/>
          <w:szCs w:val="28"/>
        </w:rPr>
        <w:br w:type="page"/>
      </w:r>
      <w:r w:rsidR="00DD69BA" w:rsidRPr="000241C1">
        <w:rPr>
          <w:b/>
          <w:sz w:val="26"/>
          <w:szCs w:val="26"/>
        </w:rPr>
        <w:lastRenderedPageBreak/>
        <w:t>PHẦN I (Tiếp theo)</w:t>
      </w:r>
    </w:p>
    <w:p w:rsidR="00266946" w:rsidRPr="000241C1" w:rsidRDefault="00266946" w:rsidP="00DD69BA">
      <w:pPr>
        <w:jc w:val="center"/>
        <w:rPr>
          <w:b/>
          <w:sz w:val="26"/>
          <w:szCs w:val="26"/>
        </w:rPr>
      </w:pPr>
      <w:r w:rsidRPr="000241C1">
        <w:rPr>
          <w:b/>
          <w:sz w:val="26"/>
          <w:szCs w:val="26"/>
        </w:rPr>
        <w:t xml:space="preserve">DANH MỤC THỦ TỤC HÀNH CHÍNH THUỘC THẨM QUYỀN GIẢI QUYẾT CỦA UBND CẤP HUYỆN </w:t>
      </w:r>
    </w:p>
    <w:p w:rsidR="00DD69BA" w:rsidRPr="000241C1" w:rsidRDefault="00DD69BA" w:rsidP="00DD69BA">
      <w:pPr>
        <w:jc w:val="center"/>
        <w:rPr>
          <w:b/>
          <w:sz w:val="26"/>
          <w:szCs w:val="26"/>
        </w:rPr>
      </w:pPr>
      <w:r w:rsidRPr="000241C1">
        <w:rPr>
          <w:b/>
          <w:sz w:val="26"/>
          <w:szCs w:val="26"/>
        </w:rPr>
        <w:t>TỈNH ĐỒNG THÁP</w:t>
      </w:r>
    </w:p>
    <w:p w:rsidR="00266946" w:rsidRPr="000241C1" w:rsidRDefault="00266946" w:rsidP="00266946">
      <w:pPr>
        <w:jc w:val="center"/>
        <w:rPr>
          <w:i/>
          <w:sz w:val="28"/>
          <w:szCs w:val="28"/>
        </w:rPr>
      </w:pPr>
      <w:r w:rsidRPr="000241C1">
        <w:rPr>
          <w:i/>
          <w:sz w:val="28"/>
          <w:szCs w:val="28"/>
        </w:rPr>
        <w:t>(Ban hành kèm theo Quyết định số</w:t>
      </w:r>
      <w:proofErr w:type="gramStart"/>
      <w:r w:rsidRPr="000241C1">
        <w:rPr>
          <w:i/>
          <w:sz w:val="28"/>
          <w:szCs w:val="28"/>
        </w:rPr>
        <w:t xml:space="preserve"> ..</w:t>
      </w:r>
      <w:proofErr w:type="gramEnd"/>
      <w:r w:rsidRPr="000241C1">
        <w:rPr>
          <w:i/>
          <w:sz w:val="28"/>
          <w:szCs w:val="28"/>
        </w:rPr>
        <w:t xml:space="preserve">…./QĐ-UBND-HC ngày ... tháng ... năm ... </w:t>
      </w:r>
    </w:p>
    <w:p w:rsidR="00266946" w:rsidRPr="000241C1" w:rsidRDefault="00266946" w:rsidP="00266946">
      <w:pPr>
        <w:jc w:val="center"/>
        <w:rPr>
          <w:i/>
          <w:sz w:val="28"/>
          <w:szCs w:val="28"/>
        </w:rPr>
      </w:pPr>
      <w:r w:rsidRPr="000241C1">
        <w:rPr>
          <w:b/>
          <w:noProof/>
          <w:sz w:val="12"/>
          <w:szCs w:val="12"/>
        </w:rPr>
        <mc:AlternateContent>
          <mc:Choice Requires="wps">
            <w:drawing>
              <wp:anchor distT="0" distB="0" distL="114300" distR="114300" simplePos="0" relativeHeight="251658240" behindDoc="0" locked="0" layoutInCell="1" allowOverlap="1" wp14:anchorId="19DE24FE" wp14:editId="7A3DF6EB">
                <wp:simplePos x="0" y="0"/>
                <wp:positionH relativeFrom="column">
                  <wp:posOffset>4102100</wp:posOffset>
                </wp:positionH>
                <wp:positionV relativeFrom="paragraph">
                  <wp:posOffset>206375</wp:posOffset>
                </wp:positionV>
                <wp:extent cx="729615" cy="0"/>
                <wp:effectExtent l="7620" t="5080" r="5715" b="1397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5B251"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6.25pt" to="380.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7k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"/>
            </w:pict>
          </mc:Fallback>
        </mc:AlternateContent>
      </w:r>
      <w:r w:rsidRPr="000241C1">
        <w:rPr>
          <w:i/>
          <w:sz w:val="28"/>
          <w:szCs w:val="28"/>
        </w:rPr>
        <w:t>của Chủ tịch Ủy ban nhân dân tỉnh Đồng Tháp)</w:t>
      </w:r>
    </w:p>
    <w:p w:rsidR="00575349" w:rsidRPr="000241C1" w:rsidRDefault="00B426F4" w:rsidP="00266946">
      <w:pPr>
        <w:jc w:val="both"/>
        <w:rPr>
          <w:b/>
          <w:bCs/>
          <w:sz w:val="28"/>
          <w:szCs w:val="28"/>
        </w:rPr>
      </w:pPr>
      <w:r w:rsidRPr="000241C1">
        <w:rPr>
          <w:b/>
          <w:bCs/>
          <w:sz w:val="28"/>
          <w:szCs w:val="28"/>
        </w:rPr>
        <w:tab/>
      </w:r>
      <w:r w:rsidRPr="000241C1">
        <w:rPr>
          <w:b/>
          <w:bCs/>
          <w:sz w:val="28"/>
          <w:szCs w:val="28"/>
        </w:rPr>
        <w:tab/>
      </w:r>
    </w:p>
    <w:p w:rsidR="00575349" w:rsidRPr="000241C1" w:rsidRDefault="00A07DEA" w:rsidP="00575349">
      <w:pPr>
        <w:spacing w:before="60" w:after="60"/>
        <w:jc w:val="both"/>
        <w:rPr>
          <w:b/>
          <w:bCs/>
          <w:sz w:val="26"/>
          <w:szCs w:val="26"/>
        </w:rPr>
      </w:pPr>
      <w:r w:rsidRPr="000241C1">
        <w:rPr>
          <w:b/>
          <w:bCs/>
          <w:sz w:val="26"/>
          <w:szCs w:val="26"/>
        </w:rPr>
        <w:t>I. LĨNH VỰC GIÁO DỤC VÀ ĐÀO TẠO</w:t>
      </w:r>
    </w:p>
    <w:p w:rsidR="00575349" w:rsidRPr="000241C1" w:rsidRDefault="00575349" w:rsidP="00575349">
      <w:pPr>
        <w:spacing w:before="60" w:after="60"/>
        <w:jc w:val="both"/>
        <w:rPr>
          <w:i/>
          <w:sz w:val="26"/>
          <w:szCs w:val="26"/>
          <w:lang w:val="vi-VN"/>
        </w:rPr>
      </w:pPr>
      <w:r w:rsidRPr="000241C1">
        <w:rPr>
          <w:b/>
          <w:bCs/>
          <w:sz w:val="26"/>
          <w:szCs w:val="26"/>
        </w:rPr>
        <w:t>1.</w:t>
      </w:r>
      <w:r w:rsidRPr="000241C1">
        <w:rPr>
          <w:b/>
          <w:sz w:val="26"/>
          <w:szCs w:val="26"/>
        </w:rPr>
        <w:t xml:space="preserve"> Danh mục thủ tục hành chính </w:t>
      </w:r>
      <w:r w:rsidR="00832B4F" w:rsidRPr="000241C1">
        <w:rPr>
          <w:b/>
          <w:sz w:val="26"/>
          <w:szCs w:val="26"/>
        </w:rPr>
        <w:t>g</w:t>
      </w:r>
      <w:r w:rsidR="0001423A" w:rsidRPr="000241C1">
        <w:rPr>
          <w:b/>
          <w:sz w:val="26"/>
          <w:szCs w:val="26"/>
        </w:rPr>
        <w:t>i</w:t>
      </w:r>
      <w:r w:rsidR="00832B4F" w:rsidRPr="000241C1">
        <w:rPr>
          <w:b/>
          <w:sz w:val="26"/>
          <w:szCs w:val="26"/>
        </w:rPr>
        <w:t>ữ nguyên</w:t>
      </w:r>
      <w:r w:rsidRPr="000241C1">
        <w:rPr>
          <w:b/>
          <w:sz w:val="26"/>
          <w:szCs w:val="26"/>
        </w:rPr>
        <w:t xml:space="preserve"> </w:t>
      </w:r>
      <w:r w:rsidRPr="000241C1">
        <w:rPr>
          <w:i/>
          <w:sz w:val="26"/>
          <w:szCs w:val="26"/>
          <w:lang w:val="vi-VN"/>
        </w:rPr>
        <w:t xml:space="preserve"> </w:t>
      </w: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03"/>
        <w:gridCol w:w="2697"/>
        <w:gridCol w:w="1418"/>
        <w:gridCol w:w="1417"/>
        <w:gridCol w:w="1017"/>
        <w:gridCol w:w="2126"/>
        <w:gridCol w:w="2285"/>
        <w:gridCol w:w="1848"/>
      </w:tblGrid>
      <w:tr w:rsidR="000241C1" w:rsidRPr="000241C1" w:rsidTr="003700B9">
        <w:trPr>
          <w:trHeight w:val="315"/>
          <w:tblHeader/>
        </w:trPr>
        <w:tc>
          <w:tcPr>
            <w:tcW w:w="590" w:type="dxa"/>
            <w:vMerge w:val="restart"/>
            <w:vAlign w:val="center"/>
          </w:tcPr>
          <w:p w:rsidR="00575349" w:rsidRPr="000241C1" w:rsidRDefault="00575349" w:rsidP="00BD4E4E">
            <w:pPr>
              <w:spacing w:before="60" w:after="60"/>
              <w:jc w:val="center"/>
              <w:rPr>
                <w:b/>
                <w:bCs/>
              </w:rPr>
            </w:pPr>
            <w:r w:rsidRPr="000241C1">
              <w:rPr>
                <w:b/>
                <w:bCs/>
              </w:rPr>
              <w:t>TT</w:t>
            </w:r>
          </w:p>
        </w:tc>
        <w:tc>
          <w:tcPr>
            <w:tcW w:w="1503" w:type="dxa"/>
            <w:vMerge w:val="restart"/>
            <w:vAlign w:val="center"/>
          </w:tcPr>
          <w:p w:rsidR="00575349" w:rsidRPr="000241C1" w:rsidRDefault="00575349" w:rsidP="00BD4E4E">
            <w:pPr>
              <w:spacing w:before="60" w:after="60"/>
              <w:jc w:val="center"/>
              <w:rPr>
                <w:b/>
                <w:bCs/>
              </w:rPr>
            </w:pPr>
            <w:r w:rsidRPr="000241C1">
              <w:rPr>
                <w:b/>
              </w:rPr>
              <w:t>Mã số hồ sơ TTHC</w:t>
            </w:r>
            <w:r w:rsidR="00EB4A9D" w:rsidRPr="000241C1">
              <w:rPr>
                <w:b/>
                <w:bCs/>
                <w:vertAlign w:val="superscript"/>
              </w:rPr>
              <w:t>1</w:t>
            </w:r>
          </w:p>
        </w:tc>
        <w:tc>
          <w:tcPr>
            <w:tcW w:w="2697" w:type="dxa"/>
            <w:vMerge w:val="restart"/>
            <w:vAlign w:val="center"/>
          </w:tcPr>
          <w:p w:rsidR="00575349" w:rsidRPr="000241C1" w:rsidRDefault="00575349" w:rsidP="00BD4E4E">
            <w:pPr>
              <w:spacing w:before="60" w:after="60"/>
              <w:jc w:val="center"/>
              <w:rPr>
                <w:b/>
                <w:bCs/>
              </w:rPr>
            </w:pPr>
            <w:r w:rsidRPr="000241C1">
              <w:rPr>
                <w:b/>
                <w:bCs/>
              </w:rPr>
              <w:t>Tên thủ tục hành chính</w:t>
            </w:r>
          </w:p>
        </w:tc>
        <w:tc>
          <w:tcPr>
            <w:tcW w:w="1418" w:type="dxa"/>
            <w:vMerge w:val="restart"/>
            <w:vAlign w:val="center"/>
          </w:tcPr>
          <w:p w:rsidR="00575349" w:rsidRPr="000241C1" w:rsidRDefault="00575349" w:rsidP="00BD4E4E">
            <w:pPr>
              <w:spacing w:before="60" w:after="60"/>
              <w:jc w:val="center"/>
              <w:rPr>
                <w:b/>
                <w:bCs/>
              </w:rPr>
            </w:pPr>
            <w:r w:rsidRPr="000241C1">
              <w:rPr>
                <w:b/>
                <w:bCs/>
              </w:rPr>
              <w:t>Thời hạn</w:t>
            </w:r>
          </w:p>
          <w:p w:rsidR="00575349" w:rsidRPr="000241C1" w:rsidRDefault="00575349" w:rsidP="00BD4E4E">
            <w:pPr>
              <w:spacing w:before="60" w:after="60"/>
              <w:jc w:val="center"/>
              <w:rPr>
                <w:b/>
                <w:bCs/>
              </w:rPr>
            </w:pPr>
            <w:r w:rsidRPr="000241C1">
              <w:rPr>
                <w:b/>
                <w:bCs/>
              </w:rPr>
              <w:t>giải quyết</w:t>
            </w:r>
          </w:p>
        </w:tc>
        <w:tc>
          <w:tcPr>
            <w:tcW w:w="1417" w:type="dxa"/>
            <w:vMerge w:val="restart"/>
            <w:vAlign w:val="center"/>
          </w:tcPr>
          <w:p w:rsidR="00575349" w:rsidRPr="000241C1" w:rsidRDefault="00575349" w:rsidP="00BD4E4E">
            <w:pPr>
              <w:spacing w:before="60" w:after="60"/>
              <w:jc w:val="center"/>
              <w:rPr>
                <w:b/>
                <w:bCs/>
              </w:rPr>
            </w:pPr>
            <w:r w:rsidRPr="000241C1">
              <w:rPr>
                <w:b/>
                <w:bCs/>
              </w:rPr>
              <w:t>Địa điểm</w:t>
            </w:r>
          </w:p>
          <w:p w:rsidR="00575349" w:rsidRPr="000241C1" w:rsidRDefault="00575349" w:rsidP="00BD4E4E">
            <w:pPr>
              <w:spacing w:before="60" w:after="60"/>
              <w:jc w:val="center"/>
              <w:rPr>
                <w:b/>
                <w:bCs/>
              </w:rPr>
            </w:pPr>
            <w:r w:rsidRPr="000241C1">
              <w:rPr>
                <w:b/>
                <w:bCs/>
              </w:rPr>
              <w:t>thực hiện</w:t>
            </w:r>
            <w:r w:rsidR="00EB4A9D" w:rsidRPr="000241C1">
              <w:rPr>
                <w:b/>
                <w:bCs/>
                <w:vertAlign w:val="superscript"/>
              </w:rPr>
              <w:t>2</w:t>
            </w:r>
          </w:p>
        </w:tc>
        <w:tc>
          <w:tcPr>
            <w:tcW w:w="1017" w:type="dxa"/>
            <w:vMerge w:val="restart"/>
            <w:vAlign w:val="center"/>
          </w:tcPr>
          <w:p w:rsidR="00575349" w:rsidRPr="000241C1" w:rsidRDefault="00575349" w:rsidP="00575D30">
            <w:pPr>
              <w:spacing w:before="60" w:after="60"/>
              <w:jc w:val="center"/>
              <w:rPr>
                <w:b/>
                <w:bCs/>
              </w:rPr>
            </w:pPr>
            <w:r w:rsidRPr="000241C1">
              <w:rPr>
                <w:b/>
                <w:bCs/>
              </w:rPr>
              <w:t xml:space="preserve">Phí, lệ phí </w:t>
            </w:r>
          </w:p>
        </w:tc>
        <w:tc>
          <w:tcPr>
            <w:tcW w:w="2126" w:type="dxa"/>
            <w:vMerge w:val="restart"/>
            <w:vAlign w:val="center"/>
          </w:tcPr>
          <w:p w:rsidR="00575349" w:rsidRPr="000241C1" w:rsidRDefault="00575349" w:rsidP="00BD4E4E">
            <w:pPr>
              <w:spacing w:before="60" w:after="60"/>
              <w:jc w:val="center"/>
              <w:rPr>
                <w:b/>
                <w:bCs/>
              </w:rPr>
            </w:pPr>
            <w:r w:rsidRPr="000241C1">
              <w:rPr>
                <w:b/>
              </w:rPr>
              <w:t>Tên VBQPPL quy định nội dung TTHC</w:t>
            </w:r>
            <w:r w:rsidR="00EB4A9D" w:rsidRPr="000241C1">
              <w:rPr>
                <w:b/>
                <w:bCs/>
                <w:vertAlign w:val="superscript"/>
              </w:rPr>
              <w:t>3</w:t>
            </w:r>
          </w:p>
        </w:tc>
        <w:tc>
          <w:tcPr>
            <w:tcW w:w="4133" w:type="dxa"/>
            <w:gridSpan w:val="2"/>
            <w:vAlign w:val="center"/>
          </w:tcPr>
          <w:p w:rsidR="00575349" w:rsidRPr="000241C1" w:rsidRDefault="00575349" w:rsidP="00BD4E4E">
            <w:pPr>
              <w:spacing w:before="60" w:after="60"/>
              <w:jc w:val="center"/>
              <w:rPr>
                <w:b/>
                <w:bCs/>
              </w:rPr>
            </w:pPr>
            <w:r w:rsidRPr="000241C1">
              <w:rPr>
                <w:b/>
                <w:bCs/>
              </w:rPr>
              <w:t>Cách thức thực hiện</w:t>
            </w:r>
            <w:r w:rsidR="00EB4A9D" w:rsidRPr="000241C1">
              <w:rPr>
                <w:b/>
                <w:bCs/>
                <w:vertAlign w:val="superscript"/>
              </w:rPr>
              <w:t>4</w:t>
            </w:r>
          </w:p>
        </w:tc>
      </w:tr>
      <w:tr w:rsidR="000241C1" w:rsidRPr="000241C1" w:rsidTr="003700B9">
        <w:trPr>
          <w:trHeight w:val="315"/>
          <w:tblHeader/>
        </w:trPr>
        <w:tc>
          <w:tcPr>
            <w:tcW w:w="590" w:type="dxa"/>
            <w:vMerge/>
            <w:vAlign w:val="center"/>
          </w:tcPr>
          <w:p w:rsidR="00575349" w:rsidRPr="000241C1" w:rsidRDefault="00575349" w:rsidP="00BD4E4E">
            <w:pPr>
              <w:spacing w:before="60" w:after="60"/>
              <w:jc w:val="center"/>
              <w:rPr>
                <w:b/>
                <w:bCs/>
              </w:rPr>
            </w:pPr>
          </w:p>
        </w:tc>
        <w:tc>
          <w:tcPr>
            <w:tcW w:w="1503" w:type="dxa"/>
            <w:vMerge/>
          </w:tcPr>
          <w:p w:rsidR="00575349" w:rsidRPr="000241C1" w:rsidRDefault="00575349" w:rsidP="00BD4E4E">
            <w:pPr>
              <w:spacing w:before="60" w:after="60"/>
              <w:jc w:val="center"/>
              <w:rPr>
                <w:b/>
                <w:bCs/>
              </w:rPr>
            </w:pPr>
          </w:p>
        </w:tc>
        <w:tc>
          <w:tcPr>
            <w:tcW w:w="2697" w:type="dxa"/>
            <w:vMerge/>
            <w:vAlign w:val="center"/>
          </w:tcPr>
          <w:p w:rsidR="00575349" w:rsidRPr="000241C1" w:rsidRDefault="00575349" w:rsidP="00BD4E4E">
            <w:pPr>
              <w:spacing w:before="60" w:after="60"/>
              <w:jc w:val="center"/>
              <w:rPr>
                <w:b/>
                <w:bCs/>
              </w:rPr>
            </w:pPr>
          </w:p>
        </w:tc>
        <w:tc>
          <w:tcPr>
            <w:tcW w:w="1418" w:type="dxa"/>
            <w:vMerge/>
            <w:vAlign w:val="center"/>
          </w:tcPr>
          <w:p w:rsidR="00575349" w:rsidRPr="000241C1" w:rsidRDefault="00575349" w:rsidP="00BD4E4E">
            <w:pPr>
              <w:spacing w:before="60" w:after="60"/>
              <w:jc w:val="center"/>
              <w:rPr>
                <w:b/>
                <w:bCs/>
              </w:rPr>
            </w:pPr>
          </w:p>
        </w:tc>
        <w:tc>
          <w:tcPr>
            <w:tcW w:w="1417" w:type="dxa"/>
            <w:vMerge/>
            <w:vAlign w:val="center"/>
          </w:tcPr>
          <w:p w:rsidR="00575349" w:rsidRPr="000241C1" w:rsidRDefault="00575349" w:rsidP="00BD4E4E">
            <w:pPr>
              <w:spacing w:before="60" w:after="60"/>
              <w:jc w:val="center"/>
              <w:rPr>
                <w:b/>
                <w:bCs/>
              </w:rPr>
            </w:pPr>
          </w:p>
        </w:tc>
        <w:tc>
          <w:tcPr>
            <w:tcW w:w="1017" w:type="dxa"/>
            <w:vMerge/>
            <w:vAlign w:val="center"/>
          </w:tcPr>
          <w:p w:rsidR="00575349" w:rsidRPr="000241C1" w:rsidRDefault="00575349" w:rsidP="00BD4E4E">
            <w:pPr>
              <w:spacing w:before="60" w:after="60"/>
              <w:jc w:val="center"/>
              <w:rPr>
                <w:b/>
                <w:bCs/>
              </w:rPr>
            </w:pPr>
          </w:p>
        </w:tc>
        <w:tc>
          <w:tcPr>
            <w:tcW w:w="2126" w:type="dxa"/>
            <w:vMerge/>
            <w:vAlign w:val="center"/>
          </w:tcPr>
          <w:p w:rsidR="00575349" w:rsidRPr="000241C1" w:rsidRDefault="00575349" w:rsidP="00BD4E4E">
            <w:pPr>
              <w:spacing w:before="60" w:after="60"/>
              <w:jc w:val="center"/>
              <w:rPr>
                <w:b/>
              </w:rPr>
            </w:pPr>
          </w:p>
        </w:tc>
        <w:tc>
          <w:tcPr>
            <w:tcW w:w="2285" w:type="dxa"/>
            <w:vAlign w:val="center"/>
          </w:tcPr>
          <w:p w:rsidR="00575349" w:rsidRPr="000241C1" w:rsidRDefault="00575349" w:rsidP="00BD4E4E">
            <w:pPr>
              <w:spacing w:before="60" w:after="60"/>
              <w:jc w:val="center"/>
              <w:rPr>
                <w:b/>
                <w:bCs/>
              </w:rPr>
            </w:pPr>
            <w:r w:rsidRPr="000241C1">
              <w:rPr>
                <w:b/>
                <w:bCs/>
              </w:rPr>
              <w:t>Nộp hồ sơ</w:t>
            </w:r>
          </w:p>
        </w:tc>
        <w:tc>
          <w:tcPr>
            <w:tcW w:w="1848" w:type="dxa"/>
            <w:vAlign w:val="center"/>
          </w:tcPr>
          <w:p w:rsidR="00575349" w:rsidRPr="000241C1" w:rsidRDefault="00575349" w:rsidP="00BD4E4E">
            <w:pPr>
              <w:spacing w:before="60" w:after="60"/>
              <w:jc w:val="center"/>
              <w:rPr>
                <w:b/>
                <w:bCs/>
              </w:rPr>
            </w:pPr>
            <w:r w:rsidRPr="000241C1">
              <w:rPr>
                <w:b/>
                <w:bCs/>
              </w:rPr>
              <w:t>Trả hồ sơ</w:t>
            </w:r>
          </w:p>
        </w:tc>
      </w:tr>
      <w:tr w:rsidR="000241C1" w:rsidRPr="000241C1" w:rsidTr="003700B9">
        <w:trPr>
          <w:trHeight w:val="332"/>
        </w:trPr>
        <w:tc>
          <w:tcPr>
            <w:tcW w:w="590" w:type="dxa"/>
            <w:vAlign w:val="center"/>
          </w:tcPr>
          <w:p w:rsidR="006E4BE7" w:rsidRPr="000241C1" w:rsidRDefault="008504A3" w:rsidP="006E4BE7">
            <w:pPr>
              <w:spacing w:before="60" w:after="60"/>
              <w:jc w:val="center"/>
              <w:rPr>
                <w:bCs/>
                <w:sz w:val="20"/>
                <w:szCs w:val="20"/>
              </w:rPr>
            </w:pPr>
            <w:r w:rsidRPr="000241C1">
              <w:rPr>
                <w:bCs/>
                <w:sz w:val="20"/>
                <w:szCs w:val="20"/>
              </w:rPr>
              <w:t>1</w:t>
            </w:r>
          </w:p>
        </w:tc>
        <w:tc>
          <w:tcPr>
            <w:tcW w:w="1503" w:type="dxa"/>
          </w:tcPr>
          <w:p w:rsidR="006E4BE7" w:rsidRPr="000241C1" w:rsidRDefault="006E4BE7" w:rsidP="006E4BE7">
            <w:pPr>
              <w:spacing w:before="60" w:after="60"/>
              <w:rPr>
                <w:sz w:val="22"/>
                <w:szCs w:val="22"/>
              </w:rPr>
            </w:pPr>
          </w:p>
        </w:tc>
        <w:tc>
          <w:tcPr>
            <w:tcW w:w="2697" w:type="dxa"/>
          </w:tcPr>
          <w:p w:rsidR="006E4BE7" w:rsidRPr="000241C1" w:rsidRDefault="006E4BE7" w:rsidP="006E4BE7">
            <w:pPr>
              <w:spacing w:before="60" w:after="60"/>
              <w:jc w:val="both"/>
              <w:rPr>
                <w:sz w:val="22"/>
                <w:szCs w:val="22"/>
              </w:rPr>
            </w:pPr>
            <w:r w:rsidRPr="000241C1">
              <w:rPr>
                <w:sz w:val="22"/>
                <w:szCs w:val="22"/>
              </w:rPr>
              <w:t>Cho phép trường mẫu giáo, trường mầm non, nhà trẻ hoạt động giáo dục</w:t>
            </w:r>
          </w:p>
        </w:tc>
        <w:tc>
          <w:tcPr>
            <w:tcW w:w="1418" w:type="dxa"/>
            <w:vAlign w:val="center"/>
          </w:tcPr>
          <w:p w:rsidR="006E4BE7" w:rsidRPr="000241C1" w:rsidRDefault="006E4BE7" w:rsidP="006E4BE7">
            <w:pPr>
              <w:spacing w:before="60" w:after="60"/>
              <w:jc w:val="center"/>
              <w:rPr>
                <w:b/>
                <w:bCs/>
                <w:sz w:val="22"/>
                <w:szCs w:val="22"/>
              </w:rPr>
            </w:pPr>
            <w:r w:rsidRPr="000241C1">
              <w:rPr>
                <w:sz w:val="22"/>
                <w:szCs w:val="22"/>
              </w:rPr>
              <w:t>20 ngày làm việc</w:t>
            </w:r>
          </w:p>
        </w:tc>
        <w:tc>
          <w:tcPr>
            <w:tcW w:w="1417" w:type="dxa"/>
          </w:tcPr>
          <w:p w:rsidR="006E4BE7" w:rsidRPr="000241C1" w:rsidRDefault="006E4BE7" w:rsidP="006E4BE7">
            <w:pPr>
              <w:jc w:val="both"/>
              <w:rPr>
                <w:sz w:val="22"/>
                <w:szCs w:val="22"/>
              </w:rPr>
            </w:pPr>
            <w:r w:rsidRPr="000241C1">
              <w:rPr>
                <w:sz w:val="22"/>
                <w:szCs w:val="22"/>
              </w:rPr>
              <w:t>Bộ phận tiếp nhận và trả kết quả các huyện, thị xã, thành phố</w:t>
            </w:r>
          </w:p>
        </w:tc>
        <w:tc>
          <w:tcPr>
            <w:tcW w:w="1017" w:type="dxa"/>
            <w:vAlign w:val="center"/>
          </w:tcPr>
          <w:p w:rsidR="006D31CC" w:rsidRPr="000241C1" w:rsidRDefault="006D31CC" w:rsidP="006D31CC">
            <w:pPr>
              <w:spacing w:before="60" w:after="60"/>
              <w:jc w:val="center"/>
              <w:rPr>
                <w:b/>
                <w:bCs/>
                <w:sz w:val="22"/>
                <w:szCs w:val="22"/>
              </w:rPr>
            </w:pPr>
            <w:r w:rsidRPr="000241C1">
              <w:rPr>
                <w:bCs/>
                <w:sz w:val="22"/>
                <w:szCs w:val="22"/>
              </w:rPr>
              <w:t>Không</w:t>
            </w:r>
          </w:p>
        </w:tc>
        <w:tc>
          <w:tcPr>
            <w:tcW w:w="2126" w:type="dxa"/>
          </w:tcPr>
          <w:p w:rsidR="00DC2D78" w:rsidRPr="000241C1" w:rsidRDefault="00DC2D78" w:rsidP="00DC2D78">
            <w:pPr>
              <w:spacing w:before="60" w:after="60"/>
              <w:rPr>
                <w:iCs/>
                <w:sz w:val="22"/>
                <w:szCs w:val="22"/>
              </w:rPr>
            </w:pPr>
            <w:r w:rsidRPr="000241C1">
              <w:rPr>
                <w:iCs/>
                <w:sz w:val="22"/>
                <w:szCs w:val="22"/>
              </w:rPr>
              <w:t>- Điều 5, 6 Nghị định số 46/2017/NĐ-CP</w:t>
            </w:r>
          </w:p>
          <w:p w:rsidR="006E4BE7" w:rsidRPr="000241C1" w:rsidRDefault="00DC2D78" w:rsidP="00DC2D78">
            <w:pPr>
              <w:spacing w:before="60" w:after="60"/>
              <w:rPr>
                <w:b/>
                <w:bCs/>
                <w:sz w:val="22"/>
                <w:szCs w:val="22"/>
              </w:rPr>
            </w:pPr>
            <w:r w:rsidRPr="000241C1">
              <w:rPr>
                <w:iCs/>
                <w:sz w:val="22"/>
                <w:szCs w:val="22"/>
              </w:rPr>
              <w:t>- Khoản 2, 3 Điều 1, Nghị định 135/2018/NĐ-CP</w:t>
            </w:r>
          </w:p>
        </w:tc>
        <w:tc>
          <w:tcPr>
            <w:tcW w:w="2285" w:type="dxa"/>
          </w:tcPr>
          <w:p w:rsidR="006E4BE7" w:rsidRPr="000241C1" w:rsidRDefault="006E4BE7" w:rsidP="006E4BE7">
            <w:pPr>
              <w:spacing w:before="60" w:after="60"/>
              <w:jc w:val="both"/>
              <w:rPr>
                <w:bCs/>
                <w:sz w:val="22"/>
                <w:szCs w:val="22"/>
              </w:rPr>
            </w:pPr>
            <w:r w:rsidRPr="000241C1">
              <w:rPr>
                <w:bCs/>
                <w:sz w:val="22"/>
                <w:szCs w:val="22"/>
              </w:rPr>
              <w:t>- Trực tiếp;</w:t>
            </w:r>
          </w:p>
          <w:p w:rsidR="006E4BE7" w:rsidRPr="000241C1" w:rsidRDefault="006E4BE7" w:rsidP="006E4BE7">
            <w:pPr>
              <w:spacing w:before="60" w:after="60"/>
              <w:jc w:val="both"/>
              <w:rPr>
                <w:bCs/>
                <w:sz w:val="22"/>
                <w:szCs w:val="22"/>
              </w:rPr>
            </w:pPr>
            <w:r w:rsidRPr="000241C1">
              <w:rPr>
                <w:bCs/>
                <w:sz w:val="22"/>
                <w:szCs w:val="22"/>
              </w:rPr>
              <w:t xml:space="preserve">- Hoặc qua BCCI; </w:t>
            </w:r>
          </w:p>
          <w:p w:rsidR="006E4BE7" w:rsidRPr="000241C1" w:rsidRDefault="006E4BE7" w:rsidP="006E4BE7">
            <w:pPr>
              <w:spacing w:before="60" w:after="60"/>
              <w:jc w:val="both"/>
              <w:rPr>
                <w:bCs/>
                <w:sz w:val="22"/>
                <w:szCs w:val="22"/>
              </w:rPr>
            </w:pPr>
            <w:r w:rsidRPr="000241C1">
              <w:rPr>
                <w:bCs/>
                <w:sz w:val="22"/>
                <w:szCs w:val="22"/>
              </w:rPr>
              <w:t>- Hoặc qua DVC trực tuyến (3 hoặc 4)</w:t>
            </w:r>
          </w:p>
        </w:tc>
        <w:tc>
          <w:tcPr>
            <w:tcW w:w="1848" w:type="dxa"/>
          </w:tcPr>
          <w:p w:rsidR="006E4BE7" w:rsidRPr="000241C1" w:rsidRDefault="006E4BE7" w:rsidP="006E4BE7">
            <w:pPr>
              <w:spacing w:before="60" w:after="60"/>
              <w:jc w:val="both"/>
              <w:rPr>
                <w:bCs/>
                <w:sz w:val="22"/>
                <w:szCs w:val="22"/>
              </w:rPr>
            </w:pPr>
            <w:r w:rsidRPr="000241C1">
              <w:rPr>
                <w:bCs/>
                <w:sz w:val="22"/>
                <w:szCs w:val="22"/>
              </w:rPr>
              <w:t>- Trực tiếp;</w:t>
            </w:r>
          </w:p>
          <w:p w:rsidR="006E4BE7" w:rsidRPr="000241C1" w:rsidRDefault="006E4BE7" w:rsidP="006E4BE7">
            <w:pPr>
              <w:spacing w:before="60" w:after="60"/>
              <w:jc w:val="both"/>
              <w:rPr>
                <w:bCs/>
                <w:sz w:val="22"/>
                <w:szCs w:val="22"/>
              </w:rPr>
            </w:pPr>
            <w:r w:rsidRPr="000241C1">
              <w:rPr>
                <w:bCs/>
                <w:sz w:val="22"/>
                <w:szCs w:val="22"/>
              </w:rPr>
              <w:t xml:space="preserve">- Hoặc qua BCCI; </w:t>
            </w:r>
          </w:p>
          <w:p w:rsidR="006E4BE7" w:rsidRPr="000241C1" w:rsidRDefault="006E4BE7" w:rsidP="006E4BE7">
            <w:pPr>
              <w:spacing w:before="60" w:after="60"/>
              <w:jc w:val="both"/>
              <w:rPr>
                <w:b/>
                <w:bCs/>
                <w:sz w:val="22"/>
                <w:szCs w:val="22"/>
              </w:rPr>
            </w:pPr>
          </w:p>
        </w:tc>
      </w:tr>
      <w:tr w:rsidR="000241C1" w:rsidRPr="000241C1" w:rsidTr="003700B9">
        <w:trPr>
          <w:trHeight w:val="707"/>
        </w:trPr>
        <w:tc>
          <w:tcPr>
            <w:tcW w:w="590" w:type="dxa"/>
            <w:vAlign w:val="center"/>
          </w:tcPr>
          <w:p w:rsidR="006E4BE7" w:rsidRPr="000241C1" w:rsidRDefault="008504A3" w:rsidP="006E4BE7">
            <w:pPr>
              <w:spacing w:before="60" w:after="60"/>
              <w:jc w:val="center"/>
              <w:rPr>
                <w:bCs/>
                <w:sz w:val="20"/>
                <w:szCs w:val="20"/>
              </w:rPr>
            </w:pPr>
            <w:r w:rsidRPr="000241C1">
              <w:rPr>
                <w:bCs/>
                <w:sz w:val="20"/>
                <w:szCs w:val="20"/>
              </w:rPr>
              <w:t>2</w:t>
            </w:r>
          </w:p>
        </w:tc>
        <w:tc>
          <w:tcPr>
            <w:tcW w:w="1503" w:type="dxa"/>
          </w:tcPr>
          <w:p w:rsidR="006E4BE7" w:rsidRPr="000241C1" w:rsidRDefault="006E4BE7" w:rsidP="006E4BE7">
            <w:pPr>
              <w:spacing w:before="60" w:after="60"/>
              <w:jc w:val="both"/>
              <w:rPr>
                <w:sz w:val="22"/>
                <w:szCs w:val="22"/>
              </w:rPr>
            </w:pPr>
          </w:p>
        </w:tc>
        <w:tc>
          <w:tcPr>
            <w:tcW w:w="2697" w:type="dxa"/>
          </w:tcPr>
          <w:p w:rsidR="006E4BE7" w:rsidRPr="000241C1" w:rsidRDefault="006E4BE7" w:rsidP="006E4BE7">
            <w:pPr>
              <w:spacing w:before="60" w:after="60"/>
              <w:jc w:val="both"/>
              <w:rPr>
                <w:sz w:val="22"/>
                <w:szCs w:val="22"/>
              </w:rPr>
            </w:pPr>
            <w:r w:rsidRPr="000241C1">
              <w:rPr>
                <w:sz w:val="22"/>
                <w:szCs w:val="22"/>
              </w:rPr>
              <w:t>Cho phép trường tiểu học hoạt động giáo dục</w:t>
            </w:r>
          </w:p>
        </w:tc>
        <w:tc>
          <w:tcPr>
            <w:tcW w:w="1418" w:type="dxa"/>
            <w:vAlign w:val="center"/>
          </w:tcPr>
          <w:p w:rsidR="006E4BE7" w:rsidRPr="000241C1" w:rsidRDefault="006E4BE7" w:rsidP="006E4BE7">
            <w:pPr>
              <w:spacing w:before="60" w:after="60"/>
              <w:jc w:val="center"/>
              <w:rPr>
                <w:b/>
                <w:bCs/>
                <w:sz w:val="22"/>
                <w:szCs w:val="22"/>
              </w:rPr>
            </w:pPr>
            <w:r w:rsidRPr="000241C1">
              <w:rPr>
                <w:sz w:val="22"/>
                <w:szCs w:val="22"/>
              </w:rPr>
              <w:t>20 ngày làm việc</w:t>
            </w:r>
          </w:p>
        </w:tc>
        <w:tc>
          <w:tcPr>
            <w:tcW w:w="1417" w:type="dxa"/>
          </w:tcPr>
          <w:p w:rsidR="006E4BE7" w:rsidRPr="000241C1" w:rsidRDefault="006E4BE7" w:rsidP="006E4BE7">
            <w:pPr>
              <w:jc w:val="both"/>
              <w:rPr>
                <w:sz w:val="22"/>
                <w:szCs w:val="22"/>
              </w:rPr>
            </w:pPr>
            <w:r w:rsidRPr="000241C1">
              <w:rPr>
                <w:sz w:val="22"/>
                <w:szCs w:val="22"/>
              </w:rPr>
              <w:t>Bộ phận tiếp nhận và trả kết quả các huyện, thị xã, thành phố</w:t>
            </w:r>
          </w:p>
        </w:tc>
        <w:tc>
          <w:tcPr>
            <w:tcW w:w="1017" w:type="dxa"/>
            <w:vAlign w:val="center"/>
          </w:tcPr>
          <w:p w:rsidR="006E4BE7" w:rsidRPr="000241C1" w:rsidRDefault="006D31CC" w:rsidP="006E4BE7">
            <w:pPr>
              <w:spacing w:before="60" w:after="60"/>
              <w:jc w:val="center"/>
              <w:rPr>
                <w:b/>
                <w:bCs/>
                <w:sz w:val="22"/>
                <w:szCs w:val="22"/>
              </w:rPr>
            </w:pPr>
            <w:r w:rsidRPr="000241C1">
              <w:rPr>
                <w:bCs/>
                <w:sz w:val="22"/>
                <w:szCs w:val="22"/>
              </w:rPr>
              <w:t>Không</w:t>
            </w:r>
          </w:p>
        </w:tc>
        <w:tc>
          <w:tcPr>
            <w:tcW w:w="2126" w:type="dxa"/>
          </w:tcPr>
          <w:p w:rsidR="00DC2D78" w:rsidRPr="000241C1" w:rsidRDefault="00DC2D78" w:rsidP="00DC2D78">
            <w:pPr>
              <w:spacing w:before="60" w:after="60"/>
              <w:rPr>
                <w:iCs/>
                <w:sz w:val="22"/>
                <w:szCs w:val="22"/>
              </w:rPr>
            </w:pPr>
            <w:r w:rsidRPr="000241C1">
              <w:rPr>
                <w:iCs/>
                <w:sz w:val="22"/>
                <w:szCs w:val="22"/>
              </w:rPr>
              <w:t>- Điều 17, 18 Nghị định số 46/2017/NĐ-CP</w:t>
            </w:r>
          </w:p>
          <w:p w:rsidR="006E4BE7" w:rsidRPr="000241C1" w:rsidRDefault="00DC2D78" w:rsidP="00DC2D78">
            <w:pPr>
              <w:spacing w:before="60" w:after="60"/>
              <w:rPr>
                <w:b/>
                <w:bCs/>
                <w:sz w:val="22"/>
                <w:szCs w:val="22"/>
              </w:rPr>
            </w:pPr>
            <w:r w:rsidRPr="000241C1">
              <w:rPr>
                <w:iCs/>
                <w:sz w:val="22"/>
                <w:szCs w:val="22"/>
              </w:rPr>
              <w:t>- Khoản 9, 10 Điều 1, Nghị định 135/2018/NĐ-CP</w:t>
            </w:r>
          </w:p>
        </w:tc>
        <w:tc>
          <w:tcPr>
            <w:tcW w:w="2285" w:type="dxa"/>
          </w:tcPr>
          <w:p w:rsidR="006E4BE7" w:rsidRPr="000241C1" w:rsidRDefault="006E4BE7" w:rsidP="006E4BE7">
            <w:pPr>
              <w:spacing w:before="60" w:after="60"/>
              <w:jc w:val="both"/>
              <w:rPr>
                <w:bCs/>
                <w:sz w:val="22"/>
                <w:szCs w:val="22"/>
              </w:rPr>
            </w:pPr>
            <w:r w:rsidRPr="000241C1">
              <w:rPr>
                <w:bCs/>
                <w:sz w:val="22"/>
                <w:szCs w:val="22"/>
              </w:rPr>
              <w:t>- Trực tiếp;</w:t>
            </w:r>
          </w:p>
          <w:p w:rsidR="006E4BE7" w:rsidRPr="000241C1" w:rsidRDefault="006E4BE7" w:rsidP="006E4BE7">
            <w:pPr>
              <w:spacing w:before="60" w:after="60"/>
              <w:jc w:val="both"/>
              <w:rPr>
                <w:bCs/>
                <w:sz w:val="22"/>
                <w:szCs w:val="22"/>
              </w:rPr>
            </w:pPr>
            <w:r w:rsidRPr="000241C1">
              <w:rPr>
                <w:bCs/>
                <w:sz w:val="22"/>
                <w:szCs w:val="22"/>
              </w:rPr>
              <w:t xml:space="preserve">- Hoặc qua BCCI; </w:t>
            </w:r>
          </w:p>
          <w:p w:rsidR="006E4BE7" w:rsidRPr="000241C1" w:rsidRDefault="006E4BE7" w:rsidP="006E4BE7">
            <w:pPr>
              <w:spacing w:before="60" w:after="60"/>
              <w:jc w:val="both"/>
              <w:rPr>
                <w:bCs/>
                <w:sz w:val="22"/>
                <w:szCs w:val="22"/>
              </w:rPr>
            </w:pPr>
            <w:r w:rsidRPr="000241C1">
              <w:rPr>
                <w:bCs/>
                <w:sz w:val="22"/>
                <w:szCs w:val="22"/>
              </w:rPr>
              <w:t>- Hoặc qua DVC trực tuyến (3 hoặc 4)</w:t>
            </w:r>
          </w:p>
        </w:tc>
        <w:tc>
          <w:tcPr>
            <w:tcW w:w="1848" w:type="dxa"/>
          </w:tcPr>
          <w:p w:rsidR="006E4BE7" w:rsidRPr="000241C1" w:rsidRDefault="006E4BE7" w:rsidP="006E4BE7">
            <w:pPr>
              <w:spacing w:before="60" w:after="60"/>
              <w:jc w:val="both"/>
              <w:rPr>
                <w:bCs/>
                <w:sz w:val="22"/>
                <w:szCs w:val="22"/>
              </w:rPr>
            </w:pPr>
            <w:r w:rsidRPr="000241C1">
              <w:rPr>
                <w:bCs/>
                <w:sz w:val="22"/>
                <w:szCs w:val="22"/>
              </w:rPr>
              <w:t>- Trực tiếp;</w:t>
            </w:r>
          </w:p>
          <w:p w:rsidR="006E4BE7" w:rsidRPr="000241C1" w:rsidRDefault="006E4BE7" w:rsidP="006E4BE7">
            <w:pPr>
              <w:spacing w:before="60" w:after="60"/>
              <w:jc w:val="both"/>
              <w:rPr>
                <w:bCs/>
                <w:sz w:val="22"/>
                <w:szCs w:val="22"/>
              </w:rPr>
            </w:pPr>
            <w:r w:rsidRPr="000241C1">
              <w:rPr>
                <w:bCs/>
                <w:sz w:val="22"/>
                <w:szCs w:val="22"/>
              </w:rPr>
              <w:t xml:space="preserve">- Hoặc qua BCCI; </w:t>
            </w:r>
          </w:p>
          <w:p w:rsidR="006E4BE7" w:rsidRPr="000241C1" w:rsidRDefault="006E4BE7" w:rsidP="006E4BE7">
            <w:pPr>
              <w:spacing w:before="60" w:after="60"/>
              <w:jc w:val="both"/>
              <w:rPr>
                <w:b/>
                <w:bCs/>
                <w:sz w:val="22"/>
                <w:szCs w:val="22"/>
              </w:rPr>
            </w:pPr>
          </w:p>
        </w:tc>
      </w:tr>
      <w:tr w:rsidR="000241C1" w:rsidRPr="000241C1" w:rsidTr="003700B9">
        <w:trPr>
          <w:trHeight w:val="707"/>
        </w:trPr>
        <w:tc>
          <w:tcPr>
            <w:tcW w:w="590" w:type="dxa"/>
            <w:vAlign w:val="center"/>
          </w:tcPr>
          <w:p w:rsidR="006E4BE7" w:rsidRPr="000241C1" w:rsidRDefault="008504A3" w:rsidP="006E4BE7">
            <w:pPr>
              <w:spacing w:before="60" w:after="60"/>
              <w:jc w:val="center"/>
              <w:rPr>
                <w:bCs/>
                <w:sz w:val="20"/>
                <w:szCs w:val="20"/>
              </w:rPr>
            </w:pPr>
            <w:r w:rsidRPr="000241C1">
              <w:rPr>
                <w:bCs/>
                <w:sz w:val="20"/>
                <w:szCs w:val="20"/>
              </w:rPr>
              <w:t>3</w:t>
            </w:r>
          </w:p>
        </w:tc>
        <w:tc>
          <w:tcPr>
            <w:tcW w:w="1503" w:type="dxa"/>
          </w:tcPr>
          <w:p w:rsidR="006E4BE7" w:rsidRPr="000241C1" w:rsidRDefault="006E4BE7" w:rsidP="006E4BE7">
            <w:pPr>
              <w:spacing w:before="60" w:after="60"/>
              <w:jc w:val="both"/>
              <w:rPr>
                <w:sz w:val="22"/>
                <w:szCs w:val="22"/>
              </w:rPr>
            </w:pPr>
          </w:p>
        </w:tc>
        <w:tc>
          <w:tcPr>
            <w:tcW w:w="2697" w:type="dxa"/>
          </w:tcPr>
          <w:p w:rsidR="006E4BE7" w:rsidRPr="000241C1" w:rsidRDefault="006E4BE7" w:rsidP="006E4BE7">
            <w:pPr>
              <w:spacing w:before="60" w:after="60"/>
              <w:jc w:val="both"/>
              <w:rPr>
                <w:sz w:val="22"/>
                <w:szCs w:val="22"/>
              </w:rPr>
            </w:pPr>
            <w:r w:rsidRPr="000241C1">
              <w:rPr>
                <w:sz w:val="22"/>
                <w:szCs w:val="22"/>
              </w:rPr>
              <w:t>Cho phép trường trung học cơ sở hoạt động giáo dục</w:t>
            </w:r>
          </w:p>
        </w:tc>
        <w:tc>
          <w:tcPr>
            <w:tcW w:w="1418" w:type="dxa"/>
            <w:vAlign w:val="center"/>
          </w:tcPr>
          <w:p w:rsidR="006E4BE7" w:rsidRPr="000241C1" w:rsidRDefault="006E4BE7" w:rsidP="006E4BE7">
            <w:pPr>
              <w:spacing w:before="60" w:after="60"/>
              <w:jc w:val="center"/>
              <w:rPr>
                <w:b/>
                <w:bCs/>
                <w:sz w:val="22"/>
                <w:szCs w:val="22"/>
              </w:rPr>
            </w:pPr>
            <w:r w:rsidRPr="000241C1">
              <w:rPr>
                <w:sz w:val="22"/>
                <w:szCs w:val="22"/>
              </w:rPr>
              <w:t>20 ngày làm việc</w:t>
            </w:r>
          </w:p>
        </w:tc>
        <w:tc>
          <w:tcPr>
            <w:tcW w:w="1417" w:type="dxa"/>
          </w:tcPr>
          <w:p w:rsidR="006E4BE7" w:rsidRPr="000241C1" w:rsidRDefault="006E4BE7" w:rsidP="006E4BE7">
            <w:pPr>
              <w:jc w:val="both"/>
              <w:rPr>
                <w:sz w:val="22"/>
                <w:szCs w:val="22"/>
              </w:rPr>
            </w:pPr>
            <w:r w:rsidRPr="000241C1">
              <w:rPr>
                <w:sz w:val="22"/>
                <w:szCs w:val="22"/>
              </w:rPr>
              <w:t>Bộ phận tiếp nhận và trả kết quả các huyện, thị xã, thành phố</w:t>
            </w:r>
          </w:p>
        </w:tc>
        <w:tc>
          <w:tcPr>
            <w:tcW w:w="1017" w:type="dxa"/>
            <w:vAlign w:val="center"/>
          </w:tcPr>
          <w:p w:rsidR="006E4BE7" w:rsidRPr="000241C1" w:rsidRDefault="006D31CC" w:rsidP="006E4BE7">
            <w:pPr>
              <w:spacing w:before="60" w:after="60"/>
              <w:jc w:val="center"/>
              <w:rPr>
                <w:b/>
                <w:bCs/>
                <w:sz w:val="22"/>
                <w:szCs w:val="22"/>
              </w:rPr>
            </w:pPr>
            <w:r w:rsidRPr="000241C1">
              <w:rPr>
                <w:bCs/>
                <w:sz w:val="22"/>
                <w:szCs w:val="22"/>
              </w:rPr>
              <w:t>Không</w:t>
            </w:r>
          </w:p>
        </w:tc>
        <w:tc>
          <w:tcPr>
            <w:tcW w:w="2126" w:type="dxa"/>
          </w:tcPr>
          <w:p w:rsidR="00DC2D78" w:rsidRPr="000241C1" w:rsidRDefault="00DC2D78" w:rsidP="00DC2D78">
            <w:pPr>
              <w:spacing w:before="60" w:after="60"/>
              <w:jc w:val="center"/>
              <w:rPr>
                <w:iCs/>
                <w:sz w:val="22"/>
                <w:szCs w:val="22"/>
              </w:rPr>
            </w:pPr>
            <w:r w:rsidRPr="000241C1">
              <w:rPr>
                <w:iCs/>
                <w:sz w:val="22"/>
                <w:szCs w:val="22"/>
              </w:rPr>
              <w:t>- Điều 27, 28 Nghị định số 46/2017/NĐ-CP</w:t>
            </w:r>
          </w:p>
          <w:p w:rsidR="006E4BE7" w:rsidRPr="000241C1" w:rsidRDefault="00DC2D78" w:rsidP="00DC2D78">
            <w:pPr>
              <w:spacing w:before="60" w:after="60"/>
              <w:jc w:val="center"/>
              <w:rPr>
                <w:b/>
                <w:bCs/>
                <w:sz w:val="22"/>
                <w:szCs w:val="22"/>
              </w:rPr>
            </w:pPr>
            <w:r w:rsidRPr="000241C1">
              <w:rPr>
                <w:iCs/>
                <w:sz w:val="22"/>
                <w:szCs w:val="22"/>
              </w:rPr>
              <w:t>- Khoản 15, 16 Điều 1, Nghị định 135/2018/NĐ-CP</w:t>
            </w:r>
          </w:p>
        </w:tc>
        <w:tc>
          <w:tcPr>
            <w:tcW w:w="2285" w:type="dxa"/>
          </w:tcPr>
          <w:p w:rsidR="006E4BE7" w:rsidRPr="000241C1" w:rsidRDefault="006E4BE7" w:rsidP="006E4BE7">
            <w:pPr>
              <w:spacing w:before="60" w:after="60"/>
              <w:jc w:val="both"/>
              <w:rPr>
                <w:bCs/>
                <w:sz w:val="22"/>
                <w:szCs w:val="22"/>
              </w:rPr>
            </w:pPr>
            <w:r w:rsidRPr="000241C1">
              <w:rPr>
                <w:bCs/>
                <w:sz w:val="22"/>
                <w:szCs w:val="22"/>
              </w:rPr>
              <w:t>- Trực tiếp;</w:t>
            </w:r>
          </w:p>
          <w:p w:rsidR="006E4BE7" w:rsidRPr="000241C1" w:rsidRDefault="006E4BE7" w:rsidP="006E4BE7">
            <w:pPr>
              <w:spacing w:before="60" w:after="60"/>
              <w:jc w:val="both"/>
              <w:rPr>
                <w:bCs/>
                <w:sz w:val="22"/>
                <w:szCs w:val="22"/>
              </w:rPr>
            </w:pPr>
            <w:r w:rsidRPr="000241C1">
              <w:rPr>
                <w:bCs/>
                <w:sz w:val="22"/>
                <w:szCs w:val="22"/>
              </w:rPr>
              <w:t xml:space="preserve">- Hoặc qua BCCI; </w:t>
            </w:r>
          </w:p>
          <w:p w:rsidR="006E4BE7" w:rsidRPr="000241C1" w:rsidRDefault="006E4BE7" w:rsidP="006E4BE7">
            <w:pPr>
              <w:spacing w:before="60" w:after="60"/>
              <w:jc w:val="both"/>
              <w:rPr>
                <w:bCs/>
                <w:sz w:val="22"/>
                <w:szCs w:val="22"/>
              </w:rPr>
            </w:pPr>
            <w:r w:rsidRPr="000241C1">
              <w:rPr>
                <w:bCs/>
                <w:sz w:val="22"/>
                <w:szCs w:val="22"/>
              </w:rPr>
              <w:t>- Hoặc qua DVC trực tuyến (3 hoặc 4)</w:t>
            </w:r>
          </w:p>
        </w:tc>
        <w:tc>
          <w:tcPr>
            <w:tcW w:w="1848" w:type="dxa"/>
          </w:tcPr>
          <w:p w:rsidR="006E4BE7" w:rsidRPr="000241C1" w:rsidRDefault="006E4BE7" w:rsidP="006E4BE7">
            <w:pPr>
              <w:spacing w:before="60" w:after="60"/>
              <w:jc w:val="both"/>
              <w:rPr>
                <w:bCs/>
                <w:sz w:val="22"/>
                <w:szCs w:val="22"/>
              </w:rPr>
            </w:pPr>
            <w:r w:rsidRPr="000241C1">
              <w:rPr>
                <w:bCs/>
                <w:sz w:val="22"/>
                <w:szCs w:val="22"/>
              </w:rPr>
              <w:t>- Trực tiếp;</w:t>
            </w:r>
          </w:p>
          <w:p w:rsidR="006E4BE7" w:rsidRPr="000241C1" w:rsidRDefault="006E4BE7" w:rsidP="006E4BE7">
            <w:pPr>
              <w:spacing w:before="60" w:after="60"/>
              <w:jc w:val="both"/>
              <w:rPr>
                <w:bCs/>
                <w:sz w:val="22"/>
                <w:szCs w:val="22"/>
              </w:rPr>
            </w:pPr>
            <w:r w:rsidRPr="000241C1">
              <w:rPr>
                <w:bCs/>
                <w:sz w:val="22"/>
                <w:szCs w:val="22"/>
              </w:rPr>
              <w:t xml:space="preserve">- Hoặc qua BCCI; </w:t>
            </w:r>
          </w:p>
          <w:p w:rsidR="006E4BE7" w:rsidRPr="000241C1" w:rsidRDefault="006E4BE7" w:rsidP="006E4BE7">
            <w:pPr>
              <w:spacing w:before="60" w:after="60"/>
              <w:jc w:val="both"/>
              <w:rPr>
                <w:b/>
                <w:bCs/>
                <w:sz w:val="22"/>
                <w:szCs w:val="22"/>
              </w:rPr>
            </w:pPr>
          </w:p>
        </w:tc>
      </w:tr>
      <w:tr w:rsidR="000241C1" w:rsidRPr="000241C1" w:rsidTr="003700B9">
        <w:trPr>
          <w:trHeight w:val="707"/>
        </w:trPr>
        <w:tc>
          <w:tcPr>
            <w:tcW w:w="590" w:type="dxa"/>
            <w:vAlign w:val="center"/>
          </w:tcPr>
          <w:p w:rsidR="00C92153" w:rsidRPr="000241C1" w:rsidRDefault="00C92153" w:rsidP="00C92153">
            <w:pPr>
              <w:spacing w:before="60" w:after="60"/>
              <w:jc w:val="center"/>
              <w:rPr>
                <w:bCs/>
                <w:sz w:val="20"/>
                <w:szCs w:val="20"/>
              </w:rPr>
            </w:pPr>
            <w:r w:rsidRPr="000241C1">
              <w:rPr>
                <w:bCs/>
                <w:sz w:val="20"/>
                <w:szCs w:val="20"/>
              </w:rPr>
              <w:t>4</w:t>
            </w:r>
          </w:p>
        </w:tc>
        <w:tc>
          <w:tcPr>
            <w:tcW w:w="1503" w:type="dxa"/>
            <w:vAlign w:val="center"/>
          </w:tcPr>
          <w:p w:rsidR="00C92153" w:rsidRPr="000241C1" w:rsidRDefault="00C92153" w:rsidP="00C92153">
            <w:pPr>
              <w:spacing w:before="60" w:after="60"/>
              <w:jc w:val="both"/>
              <w:rPr>
                <w:sz w:val="22"/>
                <w:szCs w:val="22"/>
              </w:rPr>
            </w:pPr>
            <w:r w:rsidRPr="000241C1">
              <w:rPr>
                <w:sz w:val="22"/>
                <w:szCs w:val="22"/>
              </w:rPr>
              <w:t>BGD-DTP-285378</w:t>
            </w:r>
          </w:p>
        </w:tc>
        <w:tc>
          <w:tcPr>
            <w:tcW w:w="2697" w:type="dxa"/>
            <w:vAlign w:val="center"/>
          </w:tcPr>
          <w:p w:rsidR="00C92153" w:rsidRPr="000241C1" w:rsidRDefault="00C92153" w:rsidP="00F845B5">
            <w:pPr>
              <w:spacing w:before="120" w:after="120"/>
              <w:jc w:val="both"/>
              <w:rPr>
                <w:sz w:val="22"/>
                <w:szCs w:val="22"/>
              </w:rPr>
            </w:pPr>
            <w:r w:rsidRPr="000241C1">
              <w:rPr>
                <w:sz w:val="22"/>
                <w:szCs w:val="22"/>
              </w:rPr>
              <w:t xml:space="preserve">Thành lập trường mẫu giáo, trường mầm non, nhà trẻ công lập hoặc cho phép thành lập trường mẫu giáo, </w:t>
            </w:r>
            <w:r w:rsidRPr="000241C1">
              <w:rPr>
                <w:sz w:val="22"/>
                <w:szCs w:val="22"/>
              </w:rPr>
              <w:lastRenderedPageBreak/>
              <w:t>trường mầm non, nhà trẻ dân lập, tư thục</w:t>
            </w:r>
          </w:p>
        </w:tc>
        <w:tc>
          <w:tcPr>
            <w:tcW w:w="1418" w:type="dxa"/>
            <w:vAlign w:val="center"/>
          </w:tcPr>
          <w:p w:rsidR="00C92153" w:rsidRPr="000241C1" w:rsidRDefault="00C92153" w:rsidP="00C92153">
            <w:pPr>
              <w:spacing w:before="60" w:after="60"/>
              <w:jc w:val="center"/>
              <w:rPr>
                <w:b/>
                <w:bCs/>
                <w:sz w:val="22"/>
                <w:szCs w:val="22"/>
              </w:rPr>
            </w:pPr>
            <w:r w:rsidRPr="000241C1">
              <w:rPr>
                <w:sz w:val="22"/>
                <w:szCs w:val="22"/>
              </w:rPr>
              <w:lastRenderedPageBreak/>
              <w:t>25 ngày làm việc</w:t>
            </w:r>
          </w:p>
        </w:tc>
        <w:tc>
          <w:tcPr>
            <w:tcW w:w="1417" w:type="dxa"/>
            <w:vAlign w:val="center"/>
          </w:tcPr>
          <w:p w:rsidR="00C92153" w:rsidRPr="000241C1" w:rsidRDefault="00C92153" w:rsidP="00C92153">
            <w:pPr>
              <w:jc w:val="both"/>
              <w:rPr>
                <w:sz w:val="22"/>
                <w:szCs w:val="22"/>
              </w:rPr>
            </w:pPr>
            <w:r w:rsidRPr="000241C1">
              <w:rPr>
                <w:sz w:val="22"/>
                <w:szCs w:val="22"/>
              </w:rPr>
              <w:t xml:space="preserve">Bộ phận tiếp nhận và trả kết quả các </w:t>
            </w:r>
            <w:r w:rsidRPr="000241C1">
              <w:rPr>
                <w:sz w:val="22"/>
                <w:szCs w:val="22"/>
              </w:rPr>
              <w:lastRenderedPageBreak/>
              <w:t>huyện, thị xã, thành phố</w:t>
            </w:r>
          </w:p>
        </w:tc>
        <w:tc>
          <w:tcPr>
            <w:tcW w:w="1017" w:type="dxa"/>
            <w:vAlign w:val="center"/>
          </w:tcPr>
          <w:p w:rsidR="00C92153" w:rsidRPr="000241C1" w:rsidRDefault="00C92153" w:rsidP="00C92153">
            <w:pPr>
              <w:spacing w:before="60" w:after="60"/>
              <w:jc w:val="center"/>
              <w:rPr>
                <w:bCs/>
                <w:sz w:val="22"/>
                <w:szCs w:val="22"/>
              </w:rPr>
            </w:pPr>
            <w:r w:rsidRPr="000241C1">
              <w:rPr>
                <w:bCs/>
                <w:sz w:val="22"/>
                <w:szCs w:val="22"/>
              </w:rPr>
              <w:lastRenderedPageBreak/>
              <w:t>Không</w:t>
            </w:r>
          </w:p>
        </w:tc>
        <w:tc>
          <w:tcPr>
            <w:tcW w:w="2126" w:type="dxa"/>
          </w:tcPr>
          <w:p w:rsidR="00C92153" w:rsidRPr="000241C1" w:rsidRDefault="00C92153" w:rsidP="00C92153">
            <w:pPr>
              <w:spacing w:before="60" w:after="60"/>
              <w:jc w:val="center"/>
              <w:rPr>
                <w:b/>
                <w:bCs/>
                <w:sz w:val="22"/>
                <w:szCs w:val="22"/>
              </w:rPr>
            </w:pPr>
            <w:r w:rsidRPr="000241C1">
              <w:rPr>
                <w:iCs/>
                <w:sz w:val="22"/>
                <w:szCs w:val="22"/>
              </w:rPr>
              <w:t>- Khoản 1 Điều 1, Điều 2 Nghị định 135/2018/NĐ-CP</w:t>
            </w:r>
          </w:p>
        </w:tc>
        <w:tc>
          <w:tcPr>
            <w:tcW w:w="2285"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Cs/>
                <w:sz w:val="22"/>
                <w:szCs w:val="22"/>
              </w:rPr>
            </w:pPr>
            <w:r w:rsidRPr="000241C1">
              <w:rPr>
                <w:bCs/>
                <w:sz w:val="22"/>
                <w:szCs w:val="22"/>
              </w:rPr>
              <w:lastRenderedPageBreak/>
              <w:t>- Hoặc qua DVC trực tuyến (3 hoặc 4)</w:t>
            </w:r>
          </w:p>
        </w:tc>
        <w:tc>
          <w:tcPr>
            <w:tcW w:w="1848" w:type="dxa"/>
          </w:tcPr>
          <w:p w:rsidR="00C92153" w:rsidRPr="000241C1" w:rsidRDefault="00C92153" w:rsidP="00C92153">
            <w:pPr>
              <w:spacing w:before="60" w:after="60"/>
              <w:jc w:val="both"/>
              <w:rPr>
                <w:bCs/>
                <w:sz w:val="22"/>
                <w:szCs w:val="22"/>
              </w:rPr>
            </w:pPr>
            <w:r w:rsidRPr="000241C1">
              <w:rPr>
                <w:bCs/>
                <w:sz w:val="22"/>
                <w:szCs w:val="22"/>
              </w:rPr>
              <w:lastRenderedPageBreak/>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
                <w:bCs/>
                <w:sz w:val="22"/>
                <w:szCs w:val="22"/>
              </w:rPr>
            </w:pPr>
          </w:p>
        </w:tc>
      </w:tr>
      <w:tr w:rsidR="000241C1" w:rsidRPr="000241C1" w:rsidTr="003700B9">
        <w:trPr>
          <w:trHeight w:val="707"/>
        </w:trPr>
        <w:tc>
          <w:tcPr>
            <w:tcW w:w="590" w:type="dxa"/>
            <w:vAlign w:val="center"/>
          </w:tcPr>
          <w:p w:rsidR="00C92153" w:rsidRPr="000241C1" w:rsidRDefault="00C92153" w:rsidP="00C92153">
            <w:pPr>
              <w:spacing w:before="60" w:after="60"/>
              <w:jc w:val="center"/>
              <w:rPr>
                <w:bCs/>
                <w:sz w:val="20"/>
                <w:szCs w:val="20"/>
              </w:rPr>
            </w:pPr>
            <w:r w:rsidRPr="000241C1">
              <w:rPr>
                <w:bCs/>
                <w:sz w:val="20"/>
                <w:szCs w:val="20"/>
              </w:rPr>
              <w:lastRenderedPageBreak/>
              <w:t>5</w:t>
            </w:r>
          </w:p>
        </w:tc>
        <w:tc>
          <w:tcPr>
            <w:tcW w:w="1503" w:type="dxa"/>
            <w:vAlign w:val="center"/>
          </w:tcPr>
          <w:p w:rsidR="00C92153" w:rsidRPr="000241C1" w:rsidRDefault="00C92153" w:rsidP="00C92153">
            <w:pPr>
              <w:spacing w:before="60" w:after="60"/>
              <w:jc w:val="both"/>
              <w:rPr>
                <w:sz w:val="22"/>
                <w:szCs w:val="22"/>
              </w:rPr>
            </w:pPr>
            <w:r w:rsidRPr="000241C1">
              <w:rPr>
                <w:sz w:val="22"/>
                <w:szCs w:val="22"/>
              </w:rPr>
              <w:t>BGD-DTP-285382</w:t>
            </w:r>
          </w:p>
        </w:tc>
        <w:tc>
          <w:tcPr>
            <w:tcW w:w="2697" w:type="dxa"/>
            <w:vAlign w:val="center"/>
          </w:tcPr>
          <w:p w:rsidR="00C92153" w:rsidRPr="000241C1" w:rsidRDefault="00C92153" w:rsidP="00C92153">
            <w:pPr>
              <w:spacing w:before="120" w:after="120"/>
              <w:rPr>
                <w:sz w:val="22"/>
                <w:szCs w:val="22"/>
              </w:rPr>
            </w:pPr>
            <w:r w:rsidRPr="000241C1">
              <w:rPr>
                <w:sz w:val="22"/>
                <w:szCs w:val="22"/>
              </w:rPr>
              <w:t>Cho phép trường mẫu giáo, trường mầm non, nhà trẻ hoạt động giáo dục trở lại</w:t>
            </w:r>
          </w:p>
        </w:tc>
        <w:tc>
          <w:tcPr>
            <w:tcW w:w="1418" w:type="dxa"/>
            <w:vAlign w:val="center"/>
          </w:tcPr>
          <w:p w:rsidR="00C92153" w:rsidRPr="000241C1" w:rsidRDefault="00C92153" w:rsidP="00C92153">
            <w:pPr>
              <w:spacing w:before="60" w:after="60"/>
              <w:jc w:val="center"/>
              <w:rPr>
                <w:b/>
                <w:bCs/>
                <w:sz w:val="22"/>
                <w:szCs w:val="22"/>
              </w:rPr>
            </w:pPr>
            <w:r w:rsidRPr="000241C1">
              <w:rPr>
                <w:sz w:val="22"/>
                <w:szCs w:val="22"/>
              </w:rPr>
              <w:t>20 ngày làm việc</w:t>
            </w:r>
          </w:p>
        </w:tc>
        <w:tc>
          <w:tcPr>
            <w:tcW w:w="1417" w:type="dxa"/>
          </w:tcPr>
          <w:p w:rsidR="00C92153" w:rsidRPr="000241C1" w:rsidRDefault="00C92153" w:rsidP="00C92153">
            <w:pPr>
              <w:jc w:val="both"/>
              <w:rPr>
                <w:sz w:val="22"/>
                <w:szCs w:val="22"/>
              </w:rPr>
            </w:pPr>
            <w:r w:rsidRPr="000241C1">
              <w:rPr>
                <w:sz w:val="22"/>
                <w:szCs w:val="22"/>
              </w:rPr>
              <w:t>Bộ phận tiếp nhận và trả kết quả các huyện, thị xã, thành phố</w:t>
            </w:r>
          </w:p>
        </w:tc>
        <w:tc>
          <w:tcPr>
            <w:tcW w:w="1017" w:type="dxa"/>
            <w:vAlign w:val="center"/>
          </w:tcPr>
          <w:p w:rsidR="00C92153" w:rsidRPr="000241C1" w:rsidRDefault="00C92153" w:rsidP="00C92153">
            <w:pPr>
              <w:spacing w:before="60" w:after="60"/>
              <w:jc w:val="center"/>
              <w:rPr>
                <w:bCs/>
                <w:sz w:val="22"/>
                <w:szCs w:val="22"/>
              </w:rPr>
            </w:pPr>
            <w:r w:rsidRPr="000241C1">
              <w:rPr>
                <w:bCs/>
                <w:sz w:val="22"/>
                <w:szCs w:val="22"/>
              </w:rPr>
              <w:t>Không</w:t>
            </w:r>
          </w:p>
        </w:tc>
        <w:tc>
          <w:tcPr>
            <w:tcW w:w="2126" w:type="dxa"/>
          </w:tcPr>
          <w:p w:rsidR="00C92153" w:rsidRPr="000241C1" w:rsidRDefault="00C92153" w:rsidP="00C92153">
            <w:pPr>
              <w:spacing w:before="60" w:after="60"/>
              <w:jc w:val="center"/>
              <w:rPr>
                <w:b/>
                <w:bCs/>
                <w:sz w:val="22"/>
                <w:szCs w:val="22"/>
              </w:rPr>
            </w:pPr>
            <w:r w:rsidRPr="000241C1">
              <w:rPr>
                <w:sz w:val="22"/>
                <w:szCs w:val="22"/>
              </w:rPr>
              <w:t>Khoản 3, Điều 1, Nghị định số 135/2018/NĐ-CP</w:t>
            </w:r>
          </w:p>
        </w:tc>
        <w:tc>
          <w:tcPr>
            <w:tcW w:w="2285"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Cs/>
                <w:sz w:val="22"/>
                <w:szCs w:val="22"/>
              </w:rPr>
            </w:pPr>
            <w:r w:rsidRPr="000241C1">
              <w:rPr>
                <w:bCs/>
                <w:sz w:val="22"/>
                <w:szCs w:val="22"/>
              </w:rPr>
              <w:t>- Hoặc qua DVC trực tuyến (3 hoặc 4)</w:t>
            </w:r>
          </w:p>
        </w:tc>
        <w:tc>
          <w:tcPr>
            <w:tcW w:w="1848"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
                <w:bCs/>
                <w:sz w:val="22"/>
                <w:szCs w:val="22"/>
              </w:rPr>
            </w:pPr>
          </w:p>
        </w:tc>
      </w:tr>
      <w:tr w:rsidR="000241C1" w:rsidRPr="000241C1" w:rsidTr="003700B9">
        <w:trPr>
          <w:trHeight w:val="707"/>
        </w:trPr>
        <w:tc>
          <w:tcPr>
            <w:tcW w:w="590" w:type="dxa"/>
            <w:vAlign w:val="center"/>
          </w:tcPr>
          <w:p w:rsidR="00C92153" w:rsidRPr="000241C1" w:rsidRDefault="00C92153" w:rsidP="00C92153">
            <w:pPr>
              <w:spacing w:before="60" w:after="60"/>
              <w:jc w:val="center"/>
              <w:rPr>
                <w:bCs/>
                <w:sz w:val="20"/>
                <w:szCs w:val="20"/>
              </w:rPr>
            </w:pPr>
            <w:r w:rsidRPr="000241C1">
              <w:rPr>
                <w:bCs/>
                <w:sz w:val="20"/>
                <w:szCs w:val="20"/>
              </w:rPr>
              <w:t>6</w:t>
            </w:r>
          </w:p>
        </w:tc>
        <w:tc>
          <w:tcPr>
            <w:tcW w:w="1503" w:type="dxa"/>
            <w:vAlign w:val="center"/>
          </w:tcPr>
          <w:p w:rsidR="00C92153" w:rsidRPr="000241C1" w:rsidRDefault="00C92153" w:rsidP="00C92153">
            <w:pPr>
              <w:spacing w:before="60" w:after="60"/>
              <w:jc w:val="both"/>
              <w:rPr>
                <w:sz w:val="22"/>
                <w:szCs w:val="22"/>
              </w:rPr>
            </w:pPr>
            <w:r w:rsidRPr="000241C1">
              <w:rPr>
                <w:sz w:val="22"/>
                <w:szCs w:val="22"/>
              </w:rPr>
              <w:t>BGD-DTP-285380</w:t>
            </w:r>
          </w:p>
        </w:tc>
        <w:tc>
          <w:tcPr>
            <w:tcW w:w="2697" w:type="dxa"/>
            <w:vAlign w:val="center"/>
          </w:tcPr>
          <w:p w:rsidR="00C92153" w:rsidRPr="000241C1" w:rsidRDefault="00C92153" w:rsidP="00C92153">
            <w:pPr>
              <w:spacing w:before="120" w:after="120"/>
              <w:rPr>
                <w:sz w:val="22"/>
                <w:szCs w:val="22"/>
              </w:rPr>
            </w:pPr>
            <w:r w:rsidRPr="000241C1">
              <w:rPr>
                <w:sz w:val="22"/>
                <w:szCs w:val="22"/>
              </w:rPr>
              <w:t>Sáp nhập, chia, tách trường mẫu giáo, trường mầm non, nhà trẻ</w:t>
            </w:r>
          </w:p>
        </w:tc>
        <w:tc>
          <w:tcPr>
            <w:tcW w:w="1418" w:type="dxa"/>
            <w:vAlign w:val="center"/>
          </w:tcPr>
          <w:p w:rsidR="00C92153" w:rsidRPr="000241C1" w:rsidRDefault="00C92153" w:rsidP="00C92153">
            <w:pPr>
              <w:spacing w:before="60" w:after="60"/>
              <w:jc w:val="center"/>
              <w:rPr>
                <w:b/>
                <w:bCs/>
                <w:sz w:val="22"/>
                <w:szCs w:val="22"/>
              </w:rPr>
            </w:pPr>
            <w:r w:rsidRPr="000241C1">
              <w:rPr>
                <w:sz w:val="22"/>
                <w:szCs w:val="22"/>
              </w:rPr>
              <w:t>20 ngày làm việc</w:t>
            </w:r>
          </w:p>
        </w:tc>
        <w:tc>
          <w:tcPr>
            <w:tcW w:w="1417" w:type="dxa"/>
          </w:tcPr>
          <w:p w:rsidR="00C92153" w:rsidRPr="000241C1" w:rsidRDefault="00C92153" w:rsidP="00C92153">
            <w:pPr>
              <w:jc w:val="both"/>
              <w:rPr>
                <w:sz w:val="22"/>
                <w:szCs w:val="22"/>
              </w:rPr>
            </w:pPr>
            <w:r w:rsidRPr="000241C1">
              <w:rPr>
                <w:sz w:val="22"/>
                <w:szCs w:val="22"/>
              </w:rPr>
              <w:t>Bộ phận tiếp nhận và trả kết quả các huyện, thị xã, thành phố</w:t>
            </w:r>
          </w:p>
        </w:tc>
        <w:tc>
          <w:tcPr>
            <w:tcW w:w="1017" w:type="dxa"/>
            <w:vAlign w:val="center"/>
          </w:tcPr>
          <w:p w:rsidR="00C92153" w:rsidRPr="000241C1" w:rsidRDefault="00C92153" w:rsidP="00C92153">
            <w:pPr>
              <w:spacing w:before="60" w:after="60"/>
              <w:jc w:val="center"/>
              <w:rPr>
                <w:bCs/>
                <w:sz w:val="22"/>
                <w:szCs w:val="22"/>
              </w:rPr>
            </w:pPr>
            <w:r w:rsidRPr="000241C1">
              <w:rPr>
                <w:bCs/>
                <w:sz w:val="22"/>
                <w:szCs w:val="22"/>
              </w:rPr>
              <w:t>Không</w:t>
            </w:r>
          </w:p>
        </w:tc>
        <w:tc>
          <w:tcPr>
            <w:tcW w:w="2126" w:type="dxa"/>
          </w:tcPr>
          <w:p w:rsidR="00C92153" w:rsidRPr="000241C1" w:rsidRDefault="00C92153" w:rsidP="00C92153">
            <w:pPr>
              <w:spacing w:before="60" w:after="60"/>
              <w:jc w:val="center"/>
              <w:rPr>
                <w:b/>
                <w:bCs/>
                <w:sz w:val="22"/>
                <w:szCs w:val="22"/>
              </w:rPr>
            </w:pPr>
            <w:r w:rsidRPr="000241C1">
              <w:rPr>
                <w:iCs/>
                <w:sz w:val="22"/>
                <w:szCs w:val="22"/>
              </w:rPr>
              <w:t>- Khoản 4, Điều 1, Điều 2 Nghị định 135/2018/NĐ-CP</w:t>
            </w:r>
          </w:p>
        </w:tc>
        <w:tc>
          <w:tcPr>
            <w:tcW w:w="2285"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Cs/>
                <w:sz w:val="22"/>
                <w:szCs w:val="22"/>
              </w:rPr>
            </w:pPr>
            <w:r w:rsidRPr="000241C1">
              <w:rPr>
                <w:bCs/>
                <w:sz w:val="22"/>
                <w:szCs w:val="22"/>
              </w:rPr>
              <w:t>- Hoặc qua DVC trực tuyến (3 hoặc 4)</w:t>
            </w:r>
          </w:p>
        </w:tc>
        <w:tc>
          <w:tcPr>
            <w:tcW w:w="1848"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
                <w:bCs/>
                <w:sz w:val="22"/>
                <w:szCs w:val="22"/>
              </w:rPr>
            </w:pPr>
          </w:p>
        </w:tc>
      </w:tr>
      <w:tr w:rsidR="000241C1" w:rsidRPr="000241C1" w:rsidTr="003700B9">
        <w:trPr>
          <w:trHeight w:val="707"/>
        </w:trPr>
        <w:tc>
          <w:tcPr>
            <w:tcW w:w="590" w:type="dxa"/>
            <w:vAlign w:val="center"/>
          </w:tcPr>
          <w:p w:rsidR="00C92153" w:rsidRPr="000241C1" w:rsidRDefault="00C92153" w:rsidP="00C92153">
            <w:pPr>
              <w:spacing w:before="60" w:after="60"/>
              <w:jc w:val="center"/>
              <w:rPr>
                <w:bCs/>
                <w:sz w:val="20"/>
                <w:szCs w:val="20"/>
              </w:rPr>
            </w:pPr>
            <w:r w:rsidRPr="000241C1">
              <w:rPr>
                <w:bCs/>
                <w:sz w:val="20"/>
                <w:szCs w:val="20"/>
              </w:rPr>
              <w:t>7</w:t>
            </w:r>
          </w:p>
        </w:tc>
        <w:tc>
          <w:tcPr>
            <w:tcW w:w="1503" w:type="dxa"/>
            <w:vAlign w:val="center"/>
          </w:tcPr>
          <w:p w:rsidR="00C92153" w:rsidRPr="000241C1" w:rsidRDefault="00C92153" w:rsidP="00C92153">
            <w:pPr>
              <w:spacing w:before="60" w:after="60"/>
              <w:jc w:val="both"/>
              <w:rPr>
                <w:sz w:val="22"/>
                <w:szCs w:val="22"/>
              </w:rPr>
            </w:pPr>
            <w:r w:rsidRPr="000241C1">
              <w:rPr>
                <w:sz w:val="22"/>
                <w:szCs w:val="22"/>
              </w:rPr>
              <w:t>BGD-DTP-285383</w:t>
            </w:r>
          </w:p>
        </w:tc>
        <w:tc>
          <w:tcPr>
            <w:tcW w:w="2697" w:type="dxa"/>
            <w:vAlign w:val="center"/>
          </w:tcPr>
          <w:p w:rsidR="00C92153" w:rsidRPr="000241C1" w:rsidRDefault="00C92153" w:rsidP="00C92153">
            <w:pPr>
              <w:spacing w:before="120" w:after="120"/>
              <w:rPr>
                <w:sz w:val="22"/>
                <w:szCs w:val="22"/>
              </w:rPr>
            </w:pPr>
            <w:r w:rsidRPr="000241C1">
              <w:rPr>
                <w:sz w:val="22"/>
                <w:szCs w:val="22"/>
              </w:rPr>
              <w:t>Thành lập trường tiểu học công lập, cho phép thành lập trường tiểu học tư thục</w:t>
            </w:r>
          </w:p>
        </w:tc>
        <w:tc>
          <w:tcPr>
            <w:tcW w:w="1418" w:type="dxa"/>
            <w:vAlign w:val="center"/>
          </w:tcPr>
          <w:p w:rsidR="00C92153" w:rsidRPr="000241C1" w:rsidRDefault="00C92153" w:rsidP="00C92153">
            <w:pPr>
              <w:spacing w:before="60" w:after="60"/>
              <w:jc w:val="center"/>
              <w:rPr>
                <w:b/>
                <w:bCs/>
                <w:sz w:val="22"/>
                <w:szCs w:val="22"/>
              </w:rPr>
            </w:pPr>
            <w:r w:rsidRPr="000241C1">
              <w:rPr>
                <w:sz w:val="22"/>
                <w:szCs w:val="22"/>
              </w:rPr>
              <w:t>20 ngày làm việc</w:t>
            </w:r>
          </w:p>
        </w:tc>
        <w:tc>
          <w:tcPr>
            <w:tcW w:w="1417" w:type="dxa"/>
          </w:tcPr>
          <w:p w:rsidR="00C92153" w:rsidRPr="000241C1" w:rsidRDefault="00C92153" w:rsidP="00C92153">
            <w:pPr>
              <w:jc w:val="both"/>
              <w:rPr>
                <w:sz w:val="22"/>
                <w:szCs w:val="22"/>
              </w:rPr>
            </w:pPr>
            <w:r w:rsidRPr="000241C1">
              <w:rPr>
                <w:sz w:val="22"/>
                <w:szCs w:val="22"/>
              </w:rPr>
              <w:t>Bộ phận tiếp nhận và trả kết quả các huyện, thị xã, thành phố</w:t>
            </w:r>
          </w:p>
        </w:tc>
        <w:tc>
          <w:tcPr>
            <w:tcW w:w="1017" w:type="dxa"/>
            <w:vAlign w:val="center"/>
          </w:tcPr>
          <w:p w:rsidR="00C92153" w:rsidRPr="000241C1" w:rsidRDefault="00C92153" w:rsidP="00C92153">
            <w:pPr>
              <w:spacing w:before="60" w:after="60"/>
              <w:jc w:val="center"/>
              <w:rPr>
                <w:bCs/>
                <w:sz w:val="22"/>
                <w:szCs w:val="22"/>
              </w:rPr>
            </w:pPr>
            <w:r w:rsidRPr="000241C1">
              <w:rPr>
                <w:bCs/>
                <w:sz w:val="22"/>
                <w:szCs w:val="22"/>
              </w:rPr>
              <w:t>Không</w:t>
            </w:r>
          </w:p>
        </w:tc>
        <w:tc>
          <w:tcPr>
            <w:tcW w:w="2126" w:type="dxa"/>
          </w:tcPr>
          <w:p w:rsidR="00C92153" w:rsidRPr="000241C1" w:rsidRDefault="00C92153" w:rsidP="00C92153">
            <w:pPr>
              <w:spacing w:before="60" w:after="60"/>
              <w:jc w:val="center"/>
              <w:rPr>
                <w:b/>
                <w:bCs/>
                <w:sz w:val="22"/>
                <w:szCs w:val="22"/>
              </w:rPr>
            </w:pPr>
            <w:r w:rsidRPr="000241C1">
              <w:rPr>
                <w:iCs/>
                <w:sz w:val="22"/>
                <w:szCs w:val="22"/>
              </w:rPr>
              <w:t>- Khoản 11 Điều 1, Điều 2 Nghị định 135/2018/NĐ-CP</w:t>
            </w:r>
          </w:p>
        </w:tc>
        <w:tc>
          <w:tcPr>
            <w:tcW w:w="2285"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Cs/>
                <w:sz w:val="22"/>
                <w:szCs w:val="22"/>
              </w:rPr>
            </w:pPr>
            <w:r w:rsidRPr="000241C1">
              <w:rPr>
                <w:bCs/>
                <w:sz w:val="22"/>
                <w:szCs w:val="22"/>
              </w:rPr>
              <w:t>- Hoặc qua DVC trực tuyến (3 hoặc 4)</w:t>
            </w:r>
          </w:p>
        </w:tc>
        <w:tc>
          <w:tcPr>
            <w:tcW w:w="1848"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
                <w:bCs/>
                <w:sz w:val="22"/>
                <w:szCs w:val="22"/>
              </w:rPr>
            </w:pPr>
          </w:p>
        </w:tc>
      </w:tr>
      <w:tr w:rsidR="000241C1" w:rsidRPr="000241C1" w:rsidTr="003700B9">
        <w:trPr>
          <w:trHeight w:val="707"/>
        </w:trPr>
        <w:tc>
          <w:tcPr>
            <w:tcW w:w="590" w:type="dxa"/>
            <w:vAlign w:val="center"/>
          </w:tcPr>
          <w:p w:rsidR="00C92153" w:rsidRPr="000241C1" w:rsidRDefault="00C92153" w:rsidP="00C92153">
            <w:pPr>
              <w:spacing w:before="60" w:after="60"/>
              <w:jc w:val="center"/>
              <w:rPr>
                <w:bCs/>
                <w:sz w:val="20"/>
                <w:szCs w:val="20"/>
              </w:rPr>
            </w:pPr>
            <w:r w:rsidRPr="000241C1">
              <w:rPr>
                <w:bCs/>
                <w:sz w:val="20"/>
                <w:szCs w:val="20"/>
              </w:rPr>
              <w:t>8</w:t>
            </w:r>
          </w:p>
        </w:tc>
        <w:tc>
          <w:tcPr>
            <w:tcW w:w="1503" w:type="dxa"/>
            <w:vAlign w:val="center"/>
          </w:tcPr>
          <w:p w:rsidR="00C92153" w:rsidRPr="000241C1" w:rsidRDefault="00C92153" w:rsidP="00C92153">
            <w:pPr>
              <w:spacing w:before="60" w:after="60"/>
              <w:jc w:val="both"/>
              <w:rPr>
                <w:sz w:val="22"/>
                <w:szCs w:val="22"/>
              </w:rPr>
            </w:pPr>
            <w:r w:rsidRPr="000241C1">
              <w:rPr>
                <w:sz w:val="22"/>
                <w:szCs w:val="22"/>
              </w:rPr>
              <w:t>BGD-DTP-285387</w:t>
            </w:r>
          </w:p>
        </w:tc>
        <w:tc>
          <w:tcPr>
            <w:tcW w:w="2697" w:type="dxa"/>
            <w:vAlign w:val="center"/>
          </w:tcPr>
          <w:p w:rsidR="00C92153" w:rsidRPr="000241C1" w:rsidRDefault="00C92153" w:rsidP="00C92153">
            <w:pPr>
              <w:spacing w:before="120" w:after="120"/>
              <w:rPr>
                <w:sz w:val="22"/>
                <w:szCs w:val="22"/>
              </w:rPr>
            </w:pPr>
            <w:r w:rsidRPr="000241C1">
              <w:rPr>
                <w:sz w:val="22"/>
                <w:szCs w:val="22"/>
              </w:rPr>
              <w:t>Cho phép trường tiểu học hoạt động giáo dục trở lại</w:t>
            </w:r>
          </w:p>
        </w:tc>
        <w:tc>
          <w:tcPr>
            <w:tcW w:w="1418" w:type="dxa"/>
            <w:vAlign w:val="center"/>
          </w:tcPr>
          <w:p w:rsidR="00C92153" w:rsidRPr="000241C1" w:rsidRDefault="00C92153" w:rsidP="00C92153">
            <w:pPr>
              <w:spacing w:before="60" w:after="60"/>
              <w:jc w:val="center"/>
              <w:rPr>
                <w:b/>
                <w:bCs/>
                <w:sz w:val="22"/>
                <w:szCs w:val="22"/>
              </w:rPr>
            </w:pPr>
            <w:r w:rsidRPr="000241C1">
              <w:rPr>
                <w:sz w:val="22"/>
                <w:szCs w:val="22"/>
              </w:rPr>
              <w:t>20 ngày làm việc</w:t>
            </w:r>
          </w:p>
        </w:tc>
        <w:tc>
          <w:tcPr>
            <w:tcW w:w="1417" w:type="dxa"/>
          </w:tcPr>
          <w:p w:rsidR="00C92153" w:rsidRPr="000241C1" w:rsidRDefault="00C92153" w:rsidP="00C92153">
            <w:pPr>
              <w:jc w:val="both"/>
              <w:rPr>
                <w:sz w:val="22"/>
                <w:szCs w:val="22"/>
              </w:rPr>
            </w:pPr>
            <w:r w:rsidRPr="000241C1">
              <w:rPr>
                <w:sz w:val="22"/>
                <w:szCs w:val="22"/>
              </w:rPr>
              <w:t>Bộ phận tiếp nhận và trả kết quả các huyện, thị xã, thành phố</w:t>
            </w:r>
          </w:p>
        </w:tc>
        <w:tc>
          <w:tcPr>
            <w:tcW w:w="1017" w:type="dxa"/>
            <w:vAlign w:val="center"/>
          </w:tcPr>
          <w:p w:rsidR="00C92153" w:rsidRPr="000241C1" w:rsidRDefault="00C92153" w:rsidP="00C92153">
            <w:pPr>
              <w:spacing w:before="60" w:after="60"/>
              <w:jc w:val="center"/>
              <w:rPr>
                <w:bCs/>
                <w:sz w:val="22"/>
                <w:szCs w:val="22"/>
              </w:rPr>
            </w:pPr>
            <w:r w:rsidRPr="000241C1">
              <w:rPr>
                <w:bCs/>
                <w:sz w:val="22"/>
                <w:szCs w:val="22"/>
              </w:rPr>
              <w:t>Không</w:t>
            </w:r>
          </w:p>
        </w:tc>
        <w:tc>
          <w:tcPr>
            <w:tcW w:w="2126" w:type="dxa"/>
          </w:tcPr>
          <w:p w:rsidR="00C92153" w:rsidRPr="000241C1" w:rsidRDefault="00C92153" w:rsidP="00C92153">
            <w:pPr>
              <w:spacing w:before="60" w:after="60"/>
              <w:jc w:val="center"/>
              <w:rPr>
                <w:b/>
                <w:bCs/>
                <w:sz w:val="22"/>
                <w:szCs w:val="22"/>
              </w:rPr>
            </w:pPr>
            <w:r w:rsidRPr="000241C1">
              <w:rPr>
                <w:sz w:val="22"/>
                <w:szCs w:val="22"/>
              </w:rPr>
              <w:t>Điều 2, Nghị định số 135/2018/NĐ-CP</w:t>
            </w:r>
          </w:p>
        </w:tc>
        <w:tc>
          <w:tcPr>
            <w:tcW w:w="2285"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Cs/>
                <w:sz w:val="22"/>
                <w:szCs w:val="22"/>
              </w:rPr>
            </w:pPr>
            <w:r w:rsidRPr="000241C1">
              <w:rPr>
                <w:bCs/>
                <w:sz w:val="22"/>
                <w:szCs w:val="22"/>
              </w:rPr>
              <w:t>- Hoặc qua DVC trực tuyến (3 hoặc 4)</w:t>
            </w:r>
          </w:p>
        </w:tc>
        <w:tc>
          <w:tcPr>
            <w:tcW w:w="1848"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
                <w:bCs/>
                <w:sz w:val="22"/>
                <w:szCs w:val="22"/>
              </w:rPr>
            </w:pPr>
          </w:p>
        </w:tc>
      </w:tr>
      <w:tr w:rsidR="000241C1" w:rsidRPr="000241C1" w:rsidTr="003700B9">
        <w:trPr>
          <w:trHeight w:val="707"/>
        </w:trPr>
        <w:tc>
          <w:tcPr>
            <w:tcW w:w="590" w:type="dxa"/>
            <w:vAlign w:val="center"/>
          </w:tcPr>
          <w:p w:rsidR="00C92153" w:rsidRPr="000241C1" w:rsidRDefault="00C92153" w:rsidP="00C92153">
            <w:pPr>
              <w:spacing w:before="60" w:after="60"/>
              <w:jc w:val="center"/>
              <w:rPr>
                <w:bCs/>
                <w:sz w:val="20"/>
                <w:szCs w:val="20"/>
              </w:rPr>
            </w:pPr>
            <w:r w:rsidRPr="000241C1">
              <w:rPr>
                <w:bCs/>
                <w:sz w:val="20"/>
                <w:szCs w:val="20"/>
              </w:rPr>
              <w:t>9</w:t>
            </w:r>
          </w:p>
        </w:tc>
        <w:tc>
          <w:tcPr>
            <w:tcW w:w="1503" w:type="dxa"/>
            <w:vAlign w:val="center"/>
          </w:tcPr>
          <w:p w:rsidR="00C92153" w:rsidRPr="000241C1" w:rsidRDefault="00C92153" w:rsidP="00C92153">
            <w:pPr>
              <w:spacing w:before="60" w:after="60"/>
              <w:jc w:val="both"/>
              <w:rPr>
                <w:sz w:val="22"/>
                <w:szCs w:val="22"/>
              </w:rPr>
            </w:pPr>
            <w:r w:rsidRPr="000241C1">
              <w:rPr>
                <w:sz w:val="22"/>
                <w:szCs w:val="22"/>
              </w:rPr>
              <w:t>BGD-DTP-285385</w:t>
            </w:r>
          </w:p>
        </w:tc>
        <w:tc>
          <w:tcPr>
            <w:tcW w:w="2697" w:type="dxa"/>
            <w:vAlign w:val="center"/>
          </w:tcPr>
          <w:p w:rsidR="00C92153" w:rsidRPr="000241C1" w:rsidRDefault="00C92153" w:rsidP="00C92153">
            <w:pPr>
              <w:spacing w:before="120" w:after="120"/>
              <w:rPr>
                <w:sz w:val="22"/>
                <w:szCs w:val="22"/>
              </w:rPr>
            </w:pPr>
            <w:r w:rsidRPr="000241C1">
              <w:rPr>
                <w:sz w:val="22"/>
                <w:szCs w:val="22"/>
              </w:rPr>
              <w:t>Sáp nhập, chia, tách trường tiểu học</w:t>
            </w:r>
          </w:p>
        </w:tc>
        <w:tc>
          <w:tcPr>
            <w:tcW w:w="1418" w:type="dxa"/>
            <w:vAlign w:val="center"/>
          </w:tcPr>
          <w:p w:rsidR="00C92153" w:rsidRPr="000241C1" w:rsidRDefault="00C92153" w:rsidP="00C92153">
            <w:pPr>
              <w:spacing w:before="60" w:after="60"/>
              <w:jc w:val="center"/>
              <w:rPr>
                <w:b/>
                <w:bCs/>
                <w:sz w:val="22"/>
                <w:szCs w:val="22"/>
              </w:rPr>
            </w:pPr>
            <w:r w:rsidRPr="000241C1">
              <w:rPr>
                <w:sz w:val="22"/>
                <w:szCs w:val="22"/>
              </w:rPr>
              <w:t>20 ngày làm việc</w:t>
            </w:r>
          </w:p>
        </w:tc>
        <w:tc>
          <w:tcPr>
            <w:tcW w:w="1417" w:type="dxa"/>
          </w:tcPr>
          <w:p w:rsidR="00C92153" w:rsidRPr="000241C1" w:rsidRDefault="00C92153" w:rsidP="00C92153">
            <w:pPr>
              <w:jc w:val="both"/>
              <w:rPr>
                <w:sz w:val="22"/>
                <w:szCs w:val="22"/>
              </w:rPr>
            </w:pPr>
            <w:r w:rsidRPr="000241C1">
              <w:rPr>
                <w:sz w:val="22"/>
                <w:szCs w:val="22"/>
              </w:rPr>
              <w:t>Bộ phận tiếp nhận và trả kết quả các huyện, thị xã, thành phố</w:t>
            </w:r>
          </w:p>
        </w:tc>
        <w:tc>
          <w:tcPr>
            <w:tcW w:w="1017" w:type="dxa"/>
            <w:vAlign w:val="center"/>
          </w:tcPr>
          <w:p w:rsidR="00C92153" w:rsidRPr="000241C1" w:rsidRDefault="00C92153" w:rsidP="00C92153">
            <w:pPr>
              <w:spacing w:before="60" w:after="60"/>
              <w:jc w:val="center"/>
              <w:rPr>
                <w:bCs/>
                <w:sz w:val="22"/>
                <w:szCs w:val="22"/>
              </w:rPr>
            </w:pPr>
            <w:r w:rsidRPr="000241C1">
              <w:rPr>
                <w:bCs/>
                <w:sz w:val="22"/>
                <w:szCs w:val="22"/>
              </w:rPr>
              <w:t>Không</w:t>
            </w:r>
          </w:p>
        </w:tc>
        <w:tc>
          <w:tcPr>
            <w:tcW w:w="2126" w:type="dxa"/>
          </w:tcPr>
          <w:p w:rsidR="00C92153" w:rsidRPr="000241C1" w:rsidRDefault="00C92153" w:rsidP="00C92153">
            <w:pPr>
              <w:spacing w:before="60" w:after="60"/>
              <w:jc w:val="center"/>
              <w:rPr>
                <w:b/>
                <w:bCs/>
                <w:sz w:val="22"/>
                <w:szCs w:val="22"/>
              </w:rPr>
            </w:pPr>
            <w:r w:rsidRPr="000241C1">
              <w:rPr>
                <w:iCs/>
                <w:sz w:val="22"/>
                <w:szCs w:val="22"/>
              </w:rPr>
              <w:t>- Khoản 8 Điều 1, Điều 2 Nghị định 135/2018/NĐ-CP</w:t>
            </w:r>
          </w:p>
        </w:tc>
        <w:tc>
          <w:tcPr>
            <w:tcW w:w="2285"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Cs/>
                <w:sz w:val="22"/>
                <w:szCs w:val="22"/>
              </w:rPr>
            </w:pPr>
            <w:r w:rsidRPr="000241C1">
              <w:rPr>
                <w:bCs/>
                <w:sz w:val="22"/>
                <w:szCs w:val="22"/>
              </w:rPr>
              <w:t>- Hoặc qua DVC trực tuyến (3 hoặc 4)</w:t>
            </w:r>
          </w:p>
        </w:tc>
        <w:tc>
          <w:tcPr>
            <w:tcW w:w="1848"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
                <w:bCs/>
                <w:sz w:val="22"/>
                <w:szCs w:val="22"/>
              </w:rPr>
            </w:pPr>
          </w:p>
        </w:tc>
      </w:tr>
      <w:tr w:rsidR="000241C1" w:rsidRPr="000241C1" w:rsidTr="003700B9">
        <w:trPr>
          <w:trHeight w:val="707"/>
        </w:trPr>
        <w:tc>
          <w:tcPr>
            <w:tcW w:w="590" w:type="dxa"/>
            <w:vAlign w:val="center"/>
          </w:tcPr>
          <w:p w:rsidR="00C92153" w:rsidRPr="000241C1" w:rsidRDefault="00C92153" w:rsidP="00C92153">
            <w:pPr>
              <w:spacing w:before="60" w:after="60"/>
              <w:jc w:val="center"/>
              <w:rPr>
                <w:bCs/>
                <w:sz w:val="20"/>
                <w:szCs w:val="20"/>
              </w:rPr>
            </w:pPr>
            <w:r w:rsidRPr="000241C1">
              <w:rPr>
                <w:bCs/>
                <w:sz w:val="20"/>
                <w:szCs w:val="20"/>
              </w:rPr>
              <w:t>10</w:t>
            </w:r>
          </w:p>
        </w:tc>
        <w:tc>
          <w:tcPr>
            <w:tcW w:w="1503" w:type="dxa"/>
            <w:vAlign w:val="center"/>
          </w:tcPr>
          <w:p w:rsidR="00C92153" w:rsidRPr="000241C1" w:rsidRDefault="00C92153" w:rsidP="00C92153">
            <w:pPr>
              <w:spacing w:before="60" w:after="60"/>
              <w:jc w:val="both"/>
              <w:rPr>
                <w:sz w:val="22"/>
                <w:szCs w:val="22"/>
              </w:rPr>
            </w:pPr>
            <w:r w:rsidRPr="000241C1">
              <w:rPr>
                <w:sz w:val="22"/>
                <w:szCs w:val="22"/>
                <w:lang w:val="en"/>
              </w:rPr>
              <w:t>DTP-284532</w:t>
            </w:r>
          </w:p>
        </w:tc>
        <w:tc>
          <w:tcPr>
            <w:tcW w:w="2697" w:type="dxa"/>
            <w:vAlign w:val="center"/>
          </w:tcPr>
          <w:p w:rsidR="00C92153" w:rsidRPr="000241C1" w:rsidRDefault="00C92153" w:rsidP="00C92153">
            <w:pPr>
              <w:spacing w:before="120" w:after="120"/>
              <w:rPr>
                <w:sz w:val="22"/>
                <w:szCs w:val="22"/>
              </w:rPr>
            </w:pPr>
            <w:r w:rsidRPr="000241C1">
              <w:rPr>
                <w:sz w:val="22"/>
                <w:szCs w:val="22"/>
              </w:rPr>
              <w:t>Giải thể trường tiểu học (theo đề nghị của tổ chức, cá nhân đề nghị thành lập trường tiểu học)</w:t>
            </w:r>
          </w:p>
        </w:tc>
        <w:tc>
          <w:tcPr>
            <w:tcW w:w="1418" w:type="dxa"/>
            <w:vAlign w:val="center"/>
          </w:tcPr>
          <w:p w:rsidR="00C92153" w:rsidRPr="000241C1" w:rsidRDefault="00C92153" w:rsidP="00C92153">
            <w:pPr>
              <w:spacing w:before="60" w:after="60"/>
              <w:jc w:val="center"/>
              <w:rPr>
                <w:b/>
                <w:bCs/>
                <w:sz w:val="22"/>
                <w:szCs w:val="22"/>
              </w:rPr>
            </w:pPr>
            <w:r w:rsidRPr="000241C1">
              <w:rPr>
                <w:sz w:val="22"/>
                <w:szCs w:val="22"/>
              </w:rPr>
              <w:t>20 ngày làm việc</w:t>
            </w:r>
          </w:p>
        </w:tc>
        <w:tc>
          <w:tcPr>
            <w:tcW w:w="1417" w:type="dxa"/>
          </w:tcPr>
          <w:p w:rsidR="00C92153" w:rsidRPr="000241C1" w:rsidRDefault="00C92153" w:rsidP="00C92153">
            <w:pPr>
              <w:jc w:val="both"/>
              <w:rPr>
                <w:sz w:val="22"/>
                <w:szCs w:val="22"/>
              </w:rPr>
            </w:pPr>
            <w:r w:rsidRPr="000241C1">
              <w:rPr>
                <w:sz w:val="22"/>
                <w:szCs w:val="22"/>
              </w:rPr>
              <w:t>Bộ phận tiếp nhận và trả kết quả các huyện, thị xã, thành phố</w:t>
            </w:r>
          </w:p>
        </w:tc>
        <w:tc>
          <w:tcPr>
            <w:tcW w:w="1017" w:type="dxa"/>
            <w:vAlign w:val="center"/>
          </w:tcPr>
          <w:p w:rsidR="00C92153" w:rsidRPr="000241C1" w:rsidRDefault="00C92153" w:rsidP="00C92153">
            <w:pPr>
              <w:spacing w:before="60" w:after="60"/>
              <w:jc w:val="center"/>
              <w:rPr>
                <w:bCs/>
                <w:sz w:val="22"/>
                <w:szCs w:val="22"/>
              </w:rPr>
            </w:pPr>
            <w:r w:rsidRPr="000241C1">
              <w:rPr>
                <w:bCs/>
                <w:sz w:val="22"/>
                <w:szCs w:val="22"/>
              </w:rPr>
              <w:t>Không</w:t>
            </w:r>
          </w:p>
        </w:tc>
        <w:tc>
          <w:tcPr>
            <w:tcW w:w="2126" w:type="dxa"/>
          </w:tcPr>
          <w:p w:rsidR="00C92153" w:rsidRPr="000241C1" w:rsidRDefault="00C92153" w:rsidP="00C92153">
            <w:pPr>
              <w:spacing w:before="60" w:after="60"/>
              <w:jc w:val="center"/>
              <w:rPr>
                <w:b/>
                <w:bCs/>
                <w:sz w:val="22"/>
                <w:szCs w:val="22"/>
              </w:rPr>
            </w:pPr>
            <w:r w:rsidRPr="000241C1">
              <w:rPr>
                <w:sz w:val="22"/>
                <w:szCs w:val="22"/>
              </w:rPr>
              <w:t>Điều 2, Nghị định số 135/2018/NĐ-CP</w:t>
            </w:r>
          </w:p>
        </w:tc>
        <w:tc>
          <w:tcPr>
            <w:tcW w:w="2285"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Cs/>
                <w:sz w:val="22"/>
                <w:szCs w:val="22"/>
              </w:rPr>
            </w:pPr>
            <w:r w:rsidRPr="000241C1">
              <w:rPr>
                <w:bCs/>
                <w:sz w:val="22"/>
                <w:szCs w:val="22"/>
              </w:rPr>
              <w:t>- Hoặc qua DVC trực tuyến (3 hoặc 4)</w:t>
            </w:r>
          </w:p>
        </w:tc>
        <w:tc>
          <w:tcPr>
            <w:tcW w:w="1848"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
                <w:bCs/>
                <w:sz w:val="22"/>
                <w:szCs w:val="22"/>
              </w:rPr>
            </w:pPr>
          </w:p>
        </w:tc>
      </w:tr>
      <w:tr w:rsidR="000241C1" w:rsidRPr="000241C1" w:rsidTr="003700B9">
        <w:trPr>
          <w:trHeight w:val="707"/>
        </w:trPr>
        <w:tc>
          <w:tcPr>
            <w:tcW w:w="590" w:type="dxa"/>
            <w:vAlign w:val="center"/>
          </w:tcPr>
          <w:p w:rsidR="00C92153" w:rsidRPr="000241C1" w:rsidRDefault="00C92153" w:rsidP="00C92153">
            <w:pPr>
              <w:spacing w:before="60" w:after="60"/>
              <w:jc w:val="center"/>
              <w:rPr>
                <w:bCs/>
                <w:sz w:val="20"/>
                <w:szCs w:val="20"/>
              </w:rPr>
            </w:pPr>
            <w:r w:rsidRPr="000241C1">
              <w:rPr>
                <w:bCs/>
                <w:sz w:val="20"/>
                <w:szCs w:val="20"/>
              </w:rPr>
              <w:lastRenderedPageBreak/>
              <w:t>11</w:t>
            </w:r>
          </w:p>
        </w:tc>
        <w:tc>
          <w:tcPr>
            <w:tcW w:w="1503" w:type="dxa"/>
            <w:vAlign w:val="center"/>
          </w:tcPr>
          <w:p w:rsidR="00C92153" w:rsidRPr="000241C1" w:rsidRDefault="00C92153" w:rsidP="00C92153">
            <w:pPr>
              <w:spacing w:before="60" w:after="60"/>
              <w:jc w:val="both"/>
              <w:rPr>
                <w:sz w:val="22"/>
                <w:szCs w:val="22"/>
              </w:rPr>
            </w:pPr>
            <w:r w:rsidRPr="000241C1">
              <w:rPr>
                <w:sz w:val="22"/>
                <w:szCs w:val="22"/>
              </w:rPr>
              <w:t>BGD-DTP-285372</w:t>
            </w:r>
          </w:p>
        </w:tc>
        <w:tc>
          <w:tcPr>
            <w:tcW w:w="2697" w:type="dxa"/>
            <w:vAlign w:val="center"/>
          </w:tcPr>
          <w:p w:rsidR="00C92153" w:rsidRPr="000241C1" w:rsidRDefault="00C92153" w:rsidP="00C92153">
            <w:pPr>
              <w:spacing w:before="120" w:after="120"/>
              <w:rPr>
                <w:sz w:val="22"/>
                <w:szCs w:val="22"/>
              </w:rPr>
            </w:pPr>
            <w:r w:rsidRPr="000241C1">
              <w:rPr>
                <w:sz w:val="22"/>
                <w:szCs w:val="22"/>
              </w:rPr>
              <w:t>Thành lập trường trung học cơ sở công lập hoặc cho phép thành lập trường trung học cơ sở tư thục</w:t>
            </w:r>
          </w:p>
        </w:tc>
        <w:tc>
          <w:tcPr>
            <w:tcW w:w="1418" w:type="dxa"/>
            <w:vAlign w:val="center"/>
          </w:tcPr>
          <w:p w:rsidR="00C92153" w:rsidRPr="000241C1" w:rsidRDefault="00C92153" w:rsidP="00C92153">
            <w:pPr>
              <w:spacing w:before="60" w:after="60"/>
              <w:jc w:val="center"/>
              <w:rPr>
                <w:b/>
                <w:bCs/>
                <w:sz w:val="22"/>
                <w:szCs w:val="22"/>
              </w:rPr>
            </w:pPr>
            <w:r w:rsidRPr="000241C1">
              <w:rPr>
                <w:sz w:val="22"/>
                <w:szCs w:val="22"/>
              </w:rPr>
              <w:t>25 ngày làm việc</w:t>
            </w:r>
          </w:p>
        </w:tc>
        <w:tc>
          <w:tcPr>
            <w:tcW w:w="1417" w:type="dxa"/>
          </w:tcPr>
          <w:p w:rsidR="00C92153" w:rsidRPr="000241C1" w:rsidRDefault="00C92153" w:rsidP="00C92153">
            <w:pPr>
              <w:spacing w:before="60" w:after="60"/>
              <w:jc w:val="both"/>
              <w:rPr>
                <w:b/>
                <w:bCs/>
                <w:sz w:val="22"/>
                <w:szCs w:val="22"/>
              </w:rPr>
            </w:pPr>
            <w:r w:rsidRPr="000241C1">
              <w:rPr>
                <w:sz w:val="22"/>
                <w:szCs w:val="22"/>
              </w:rPr>
              <w:t>Bộ phận tiếp nhận và trả kết quả các huyện, thị xã, thành phố</w:t>
            </w:r>
          </w:p>
        </w:tc>
        <w:tc>
          <w:tcPr>
            <w:tcW w:w="1017" w:type="dxa"/>
            <w:vAlign w:val="center"/>
          </w:tcPr>
          <w:p w:rsidR="00C92153" w:rsidRPr="000241C1" w:rsidRDefault="00C92153" w:rsidP="00C92153">
            <w:pPr>
              <w:spacing w:before="60" w:after="60"/>
              <w:jc w:val="center"/>
              <w:rPr>
                <w:bCs/>
                <w:sz w:val="22"/>
                <w:szCs w:val="22"/>
              </w:rPr>
            </w:pPr>
            <w:r w:rsidRPr="000241C1">
              <w:rPr>
                <w:bCs/>
                <w:sz w:val="22"/>
                <w:szCs w:val="22"/>
              </w:rPr>
              <w:t>Không</w:t>
            </w:r>
          </w:p>
        </w:tc>
        <w:tc>
          <w:tcPr>
            <w:tcW w:w="2126" w:type="dxa"/>
          </w:tcPr>
          <w:p w:rsidR="00C92153" w:rsidRPr="000241C1" w:rsidRDefault="00C92153" w:rsidP="00C92153">
            <w:pPr>
              <w:spacing w:before="60" w:after="60"/>
              <w:jc w:val="center"/>
              <w:rPr>
                <w:b/>
                <w:bCs/>
                <w:sz w:val="22"/>
                <w:szCs w:val="22"/>
              </w:rPr>
            </w:pPr>
            <w:r w:rsidRPr="000241C1">
              <w:rPr>
                <w:iCs/>
                <w:sz w:val="22"/>
                <w:szCs w:val="22"/>
              </w:rPr>
              <w:t>- Khoản 14 Điều 1, Điều Nghị định 135/2018/NĐ-CP</w:t>
            </w:r>
          </w:p>
        </w:tc>
        <w:tc>
          <w:tcPr>
            <w:tcW w:w="2285"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Cs/>
                <w:sz w:val="22"/>
                <w:szCs w:val="22"/>
              </w:rPr>
            </w:pPr>
            <w:r w:rsidRPr="000241C1">
              <w:rPr>
                <w:bCs/>
                <w:sz w:val="22"/>
                <w:szCs w:val="22"/>
              </w:rPr>
              <w:t>- Hoặc qua DVC trực tuyến (3 hoặc 4)</w:t>
            </w:r>
          </w:p>
        </w:tc>
        <w:tc>
          <w:tcPr>
            <w:tcW w:w="1848"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
                <w:bCs/>
                <w:sz w:val="22"/>
                <w:szCs w:val="22"/>
              </w:rPr>
            </w:pPr>
          </w:p>
        </w:tc>
      </w:tr>
      <w:tr w:rsidR="000241C1" w:rsidRPr="000241C1" w:rsidTr="003700B9">
        <w:trPr>
          <w:trHeight w:val="707"/>
        </w:trPr>
        <w:tc>
          <w:tcPr>
            <w:tcW w:w="590" w:type="dxa"/>
            <w:vAlign w:val="center"/>
          </w:tcPr>
          <w:p w:rsidR="00C92153" w:rsidRPr="000241C1" w:rsidRDefault="00C92153" w:rsidP="00C92153">
            <w:pPr>
              <w:spacing w:before="60" w:after="60"/>
              <w:jc w:val="center"/>
              <w:rPr>
                <w:bCs/>
                <w:sz w:val="20"/>
                <w:szCs w:val="20"/>
              </w:rPr>
            </w:pPr>
            <w:r w:rsidRPr="000241C1">
              <w:rPr>
                <w:bCs/>
                <w:sz w:val="20"/>
                <w:szCs w:val="20"/>
              </w:rPr>
              <w:t>12</w:t>
            </w:r>
          </w:p>
        </w:tc>
        <w:tc>
          <w:tcPr>
            <w:tcW w:w="1503" w:type="dxa"/>
            <w:vAlign w:val="center"/>
          </w:tcPr>
          <w:p w:rsidR="00C92153" w:rsidRPr="000241C1" w:rsidRDefault="00C92153" w:rsidP="00C92153">
            <w:pPr>
              <w:spacing w:before="60" w:after="60"/>
              <w:jc w:val="both"/>
              <w:rPr>
                <w:sz w:val="22"/>
                <w:szCs w:val="22"/>
              </w:rPr>
            </w:pPr>
            <w:r w:rsidRPr="000241C1">
              <w:rPr>
                <w:sz w:val="22"/>
                <w:szCs w:val="22"/>
              </w:rPr>
              <w:t>BGD-DTP-285375</w:t>
            </w:r>
          </w:p>
        </w:tc>
        <w:tc>
          <w:tcPr>
            <w:tcW w:w="2697" w:type="dxa"/>
            <w:vAlign w:val="center"/>
          </w:tcPr>
          <w:p w:rsidR="00C92153" w:rsidRPr="000241C1" w:rsidRDefault="00C92153" w:rsidP="00C92153">
            <w:pPr>
              <w:spacing w:before="120" w:after="120"/>
              <w:rPr>
                <w:sz w:val="22"/>
                <w:szCs w:val="22"/>
              </w:rPr>
            </w:pPr>
            <w:r w:rsidRPr="000241C1">
              <w:rPr>
                <w:sz w:val="22"/>
                <w:szCs w:val="22"/>
              </w:rPr>
              <w:t>Cho phép trường trung học cơ sở hoạt động trở lại</w:t>
            </w:r>
          </w:p>
        </w:tc>
        <w:tc>
          <w:tcPr>
            <w:tcW w:w="1418" w:type="dxa"/>
            <w:vAlign w:val="center"/>
          </w:tcPr>
          <w:p w:rsidR="00C92153" w:rsidRPr="000241C1" w:rsidRDefault="00C92153" w:rsidP="00C92153">
            <w:pPr>
              <w:spacing w:before="60" w:after="60"/>
              <w:jc w:val="center"/>
              <w:rPr>
                <w:b/>
                <w:bCs/>
                <w:sz w:val="22"/>
                <w:szCs w:val="22"/>
              </w:rPr>
            </w:pPr>
            <w:r w:rsidRPr="000241C1">
              <w:rPr>
                <w:sz w:val="22"/>
                <w:szCs w:val="22"/>
              </w:rPr>
              <w:t>20 ngày làm việc</w:t>
            </w:r>
          </w:p>
        </w:tc>
        <w:tc>
          <w:tcPr>
            <w:tcW w:w="1417" w:type="dxa"/>
          </w:tcPr>
          <w:p w:rsidR="00C92153" w:rsidRPr="000241C1" w:rsidRDefault="00C92153" w:rsidP="00C92153">
            <w:pPr>
              <w:jc w:val="both"/>
              <w:rPr>
                <w:sz w:val="22"/>
                <w:szCs w:val="22"/>
              </w:rPr>
            </w:pPr>
            <w:r w:rsidRPr="000241C1">
              <w:rPr>
                <w:sz w:val="22"/>
                <w:szCs w:val="22"/>
              </w:rPr>
              <w:t>Bộ phận tiếp nhận và trả kết quả các huyện, thị xã, thành phố</w:t>
            </w:r>
          </w:p>
        </w:tc>
        <w:tc>
          <w:tcPr>
            <w:tcW w:w="1017" w:type="dxa"/>
            <w:vAlign w:val="center"/>
          </w:tcPr>
          <w:p w:rsidR="00C92153" w:rsidRPr="000241C1" w:rsidRDefault="00C92153" w:rsidP="00C92153">
            <w:pPr>
              <w:spacing w:before="60" w:after="60"/>
              <w:jc w:val="center"/>
              <w:rPr>
                <w:bCs/>
                <w:sz w:val="22"/>
                <w:szCs w:val="22"/>
              </w:rPr>
            </w:pPr>
            <w:r w:rsidRPr="000241C1">
              <w:rPr>
                <w:bCs/>
                <w:sz w:val="22"/>
                <w:szCs w:val="22"/>
              </w:rPr>
              <w:t>Không</w:t>
            </w:r>
          </w:p>
        </w:tc>
        <w:tc>
          <w:tcPr>
            <w:tcW w:w="2126" w:type="dxa"/>
          </w:tcPr>
          <w:p w:rsidR="00C92153" w:rsidRPr="000241C1" w:rsidRDefault="00C92153" w:rsidP="00C92153">
            <w:pPr>
              <w:spacing w:before="60" w:after="60"/>
              <w:jc w:val="center"/>
              <w:rPr>
                <w:b/>
                <w:bCs/>
                <w:sz w:val="22"/>
                <w:szCs w:val="22"/>
              </w:rPr>
            </w:pPr>
            <w:r w:rsidRPr="000241C1">
              <w:rPr>
                <w:sz w:val="22"/>
                <w:szCs w:val="22"/>
              </w:rPr>
              <w:t xml:space="preserve">- </w:t>
            </w:r>
            <w:r w:rsidRPr="000241C1">
              <w:rPr>
                <w:iCs/>
                <w:sz w:val="22"/>
                <w:szCs w:val="22"/>
              </w:rPr>
              <w:t>Điều 2 Nghị định số </w:t>
            </w:r>
            <w:hyperlink r:id="rId12" w:tgtFrame="_blank" w:tooltip="Nghị định 135/2018/NĐ-CP" w:history="1">
              <w:r w:rsidRPr="000241C1">
                <w:rPr>
                  <w:iCs/>
                  <w:sz w:val="22"/>
                  <w:szCs w:val="22"/>
                </w:rPr>
                <w:t>135/2018/NĐ-CP</w:t>
              </w:r>
            </w:hyperlink>
          </w:p>
        </w:tc>
        <w:tc>
          <w:tcPr>
            <w:tcW w:w="2285"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Cs/>
                <w:sz w:val="22"/>
                <w:szCs w:val="22"/>
              </w:rPr>
            </w:pPr>
            <w:r w:rsidRPr="000241C1">
              <w:rPr>
                <w:bCs/>
                <w:sz w:val="22"/>
                <w:szCs w:val="22"/>
              </w:rPr>
              <w:t>- Hoặc qua DVC trực tuyến (3 hoặc 4)</w:t>
            </w:r>
          </w:p>
        </w:tc>
        <w:tc>
          <w:tcPr>
            <w:tcW w:w="1848"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
                <w:bCs/>
                <w:sz w:val="22"/>
                <w:szCs w:val="22"/>
              </w:rPr>
            </w:pPr>
          </w:p>
        </w:tc>
      </w:tr>
      <w:tr w:rsidR="000241C1" w:rsidRPr="000241C1" w:rsidTr="003700B9">
        <w:trPr>
          <w:trHeight w:val="707"/>
        </w:trPr>
        <w:tc>
          <w:tcPr>
            <w:tcW w:w="590" w:type="dxa"/>
            <w:vAlign w:val="center"/>
          </w:tcPr>
          <w:p w:rsidR="00C92153" w:rsidRPr="000241C1" w:rsidRDefault="00C92153" w:rsidP="00C92153">
            <w:pPr>
              <w:spacing w:before="60" w:after="60"/>
              <w:jc w:val="center"/>
              <w:rPr>
                <w:bCs/>
                <w:sz w:val="20"/>
                <w:szCs w:val="20"/>
              </w:rPr>
            </w:pPr>
            <w:r w:rsidRPr="000241C1">
              <w:rPr>
                <w:bCs/>
                <w:sz w:val="20"/>
                <w:szCs w:val="20"/>
              </w:rPr>
              <w:t>13</w:t>
            </w:r>
          </w:p>
        </w:tc>
        <w:tc>
          <w:tcPr>
            <w:tcW w:w="1503" w:type="dxa"/>
            <w:vAlign w:val="center"/>
          </w:tcPr>
          <w:p w:rsidR="00C92153" w:rsidRPr="000241C1" w:rsidRDefault="00C92153" w:rsidP="00C92153">
            <w:pPr>
              <w:spacing w:before="60" w:after="60"/>
              <w:jc w:val="both"/>
              <w:rPr>
                <w:sz w:val="22"/>
                <w:szCs w:val="22"/>
              </w:rPr>
            </w:pPr>
            <w:r w:rsidRPr="000241C1">
              <w:rPr>
                <w:sz w:val="22"/>
                <w:szCs w:val="22"/>
              </w:rPr>
              <w:t>BGD-DTP-285374</w:t>
            </w:r>
          </w:p>
        </w:tc>
        <w:tc>
          <w:tcPr>
            <w:tcW w:w="2697" w:type="dxa"/>
            <w:vAlign w:val="center"/>
          </w:tcPr>
          <w:p w:rsidR="00C92153" w:rsidRPr="000241C1" w:rsidRDefault="00C92153" w:rsidP="00C92153">
            <w:pPr>
              <w:spacing w:before="120" w:after="120"/>
              <w:rPr>
                <w:sz w:val="22"/>
                <w:szCs w:val="22"/>
              </w:rPr>
            </w:pPr>
            <w:r w:rsidRPr="000241C1">
              <w:rPr>
                <w:sz w:val="22"/>
                <w:szCs w:val="22"/>
              </w:rPr>
              <w:t>Sáp nhập, chia, tách trường trung học cơ sở</w:t>
            </w:r>
          </w:p>
        </w:tc>
        <w:tc>
          <w:tcPr>
            <w:tcW w:w="1418" w:type="dxa"/>
            <w:vAlign w:val="center"/>
          </w:tcPr>
          <w:p w:rsidR="00C92153" w:rsidRPr="000241C1" w:rsidRDefault="00C92153" w:rsidP="00C92153">
            <w:pPr>
              <w:spacing w:before="60" w:after="60"/>
              <w:jc w:val="center"/>
              <w:rPr>
                <w:b/>
                <w:bCs/>
                <w:sz w:val="22"/>
                <w:szCs w:val="22"/>
              </w:rPr>
            </w:pPr>
            <w:r w:rsidRPr="000241C1">
              <w:rPr>
                <w:sz w:val="22"/>
                <w:szCs w:val="22"/>
              </w:rPr>
              <w:t>25 ngày làm việc</w:t>
            </w:r>
          </w:p>
        </w:tc>
        <w:tc>
          <w:tcPr>
            <w:tcW w:w="1417" w:type="dxa"/>
          </w:tcPr>
          <w:p w:rsidR="00C92153" w:rsidRPr="000241C1" w:rsidRDefault="00C92153" w:rsidP="00C92153">
            <w:pPr>
              <w:jc w:val="both"/>
              <w:rPr>
                <w:sz w:val="22"/>
                <w:szCs w:val="22"/>
              </w:rPr>
            </w:pPr>
            <w:r w:rsidRPr="000241C1">
              <w:rPr>
                <w:sz w:val="22"/>
                <w:szCs w:val="22"/>
              </w:rPr>
              <w:t>Bộ phận tiếp nhận và trả kết quả các huyện, thị xã, thành phố</w:t>
            </w:r>
          </w:p>
        </w:tc>
        <w:tc>
          <w:tcPr>
            <w:tcW w:w="1017" w:type="dxa"/>
            <w:vAlign w:val="center"/>
          </w:tcPr>
          <w:p w:rsidR="00C92153" w:rsidRPr="000241C1" w:rsidRDefault="00C92153" w:rsidP="00C92153">
            <w:pPr>
              <w:spacing w:before="60" w:after="60"/>
              <w:jc w:val="center"/>
              <w:rPr>
                <w:b/>
                <w:bCs/>
                <w:sz w:val="22"/>
                <w:szCs w:val="22"/>
              </w:rPr>
            </w:pPr>
            <w:r w:rsidRPr="000241C1">
              <w:rPr>
                <w:bCs/>
                <w:sz w:val="22"/>
                <w:szCs w:val="22"/>
              </w:rPr>
              <w:t>Không</w:t>
            </w:r>
          </w:p>
        </w:tc>
        <w:tc>
          <w:tcPr>
            <w:tcW w:w="2126" w:type="dxa"/>
          </w:tcPr>
          <w:p w:rsidR="00C92153" w:rsidRPr="000241C1" w:rsidRDefault="00C92153" w:rsidP="00C92153">
            <w:pPr>
              <w:spacing w:before="60" w:after="60"/>
              <w:jc w:val="center"/>
              <w:rPr>
                <w:b/>
                <w:bCs/>
                <w:sz w:val="22"/>
                <w:szCs w:val="22"/>
              </w:rPr>
            </w:pPr>
            <w:r w:rsidRPr="000241C1">
              <w:rPr>
                <w:iCs/>
                <w:sz w:val="22"/>
                <w:szCs w:val="22"/>
              </w:rPr>
              <w:t>- Khoản 17  Điều 1, Điều 2 Nghị định 135/2018/NĐ-CP</w:t>
            </w:r>
          </w:p>
        </w:tc>
        <w:tc>
          <w:tcPr>
            <w:tcW w:w="2285"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Cs/>
                <w:sz w:val="22"/>
                <w:szCs w:val="22"/>
              </w:rPr>
            </w:pPr>
            <w:r w:rsidRPr="000241C1">
              <w:rPr>
                <w:bCs/>
                <w:sz w:val="22"/>
                <w:szCs w:val="22"/>
              </w:rPr>
              <w:t>- Hoặc qua DVC trực tuyến (3 hoặc 4)</w:t>
            </w:r>
          </w:p>
        </w:tc>
        <w:tc>
          <w:tcPr>
            <w:tcW w:w="1848"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
                <w:bCs/>
                <w:sz w:val="22"/>
                <w:szCs w:val="22"/>
              </w:rPr>
            </w:pPr>
          </w:p>
        </w:tc>
      </w:tr>
      <w:tr w:rsidR="004D4A1D" w:rsidRPr="000241C1" w:rsidTr="00645CA6">
        <w:trPr>
          <w:trHeight w:val="456"/>
        </w:trPr>
        <w:tc>
          <w:tcPr>
            <w:tcW w:w="590" w:type="dxa"/>
            <w:vAlign w:val="center"/>
          </w:tcPr>
          <w:p w:rsidR="004D4A1D" w:rsidRPr="007D038B" w:rsidRDefault="00980814" w:rsidP="00980814">
            <w:pPr>
              <w:spacing w:before="60" w:after="60"/>
              <w:jc w:val="center"/>
              <w:rPr>
                <w:bCs/>
                <w:sz w:val="20"/>
                <w:szCs w:val="20"/>
              </w:rPr>
            </w:pPr>
            <w:r>
              <w:rPr>
                <w:bCs/>
                <w:sz w:val="20"/>
                <w:szCs w:val="20"/>
              </w:rPr>
              <w:t>14</w:t>
            </w:r>
          </w:p>
        </w:tc>
        <w:tc>
          <w:tcPr>
            <w:tcW w:w="1503" w:type="dxa"/>
            <w:vAlign w:val="center"/>
          </w:tcPr>
          <w:p w:rsidR="004D4A1D" w:rsidRPr="007D038B" w:rsidRDefault="004D4A1D" w:rsidP="004D4A1D">
            <w:pPr>
              <w:spacing w:before="60" w:after="60"/>
              <w:jc w:val="both"/>
              <w:rPr>
                <w:sz w:val="22"/>
                <w:szCs w:val="22"/>
              </w:rPr>
            </w:pPr>
            <w:r w:rsidRPr="007D038B">
              <w:rPr>
                <w:sz w:val="22"/>
                <w:szCs w:val="22"/>
              </w:rPr>
              <w:t>BGD-DTP-285376</w:t>
            </w:r>
          </w:p>
        </w:tc>
        <w:tc>
          <w:tcPr>
            <w:tcW w:w="2697" w:type="dxa"/>
            <w:vAlign w:val="center"/>
          </w:tcPr>
          <w:p w:rsidR="004D4A1D" w:rsidRPr="007D038B" w:rsidRDefault="004D4A1D" w:rsidP="004D4A1D">
            <w:pPr>
              <w:spacing w:before="120" w:after="120"/>
              <w:rPr>
                <w:sz w:val="22"/>
                <w:szCs w:val="22"/>
              </w:rPr>
            </w:pPr>
            <w:r w:rsidRPr="007D038B">
              <w:rPr>
                <w:sz w:val="22"/>
                <w:szCs w:val="22"/>
              </w:rPr>
              <w:t>Giải thể trường trung học cơ sở (theo đề nghị của cá nhân, tổ chức thành lập trường)</w:t>
            </w:r>
          </w:p>
        </w:tc>
        <w:tc>
          <w:tcPr>
            <w:tcW w:w="1418" w:type="dxa"/>
            <w:vAlign w:val="center"/>
          </w:tcPr>
          <w:p w:rsidR="004D4A1D" w:rsidRPr="007D038B" w:rsidRDefault="004D4A1D" w:rsidP="004D4A1D">
            <w:pPr>
              <w:spacing w:before="60" w:after="60"/>
              <w:jc w:val="center"/>
              <w:rPr>
                <w:b/>
                <w:bCs/>
                <w:sz w:val="22"/>
                <w:szCs w:val="22"/>
              </w:rPr>
            </w:pPr>
            <w:r w:rsidRPr="007D038B">
              <w:rPr>
                <w:sz w:val="22"/>
                <w:szCs w:val="22"/>
              </w:rPr>
              <w:t>20 ngày làm việc</w:t>
            </w:r>
          </w:p>
        </w:tc>
        <w:tc>
          <w:tcPr>
            <w:tcW w:w="1417" w:type="dxa"/>
          </w:tcPr>
          <w:p w:rsidR="004D4A1D" w:rsidRPr="007D038B" w:rsidRDefault="004D4A1D" w:rsidP="004D4A1D">
            <w:pPr>
              <w:jc w:val="both"/>
              <w:rPr>
                <w:sz w:val="22"/>
                <w:szCs w:val="22"/>
              </w:rPr>
            </w:pPr>
            <w:r w:rsidRPr="007D038B">
              <w:rPr>
                <w:sz w:val="22"/>
                <w:szCs w:val="22"/>
              </w:rPr>
              <w:t>Bộ phận tiếp nhận và trả kết quả các huyện, thị xã, thành phố</w:t>
            </w:r>
          </w:p>
        </w:tc>
        <w:tc>
          <w:tcPr>
            <w:tcW w:w="1017" w:type="dxa"/>
            <w:vAlign w:val="center"/>
          </w:tcPr>
          <w:p w:rsidR="004D4A1D" w:rsidRPr="007D038B" w:rsidRDefault="004D4A1D" w:rsidP="004D4A1D">
            <w:pPr>
              <w:spacing w:before="60" w:after="60"/>
              <w:jc w:val="center"/>
              <w:rPr>
                <w:b/>
                <w:bCs/>
                <w:sz w:val="22"/>
                <w:szCs w:val="22"/>
              </w:rPr>
            </w:pPr>
            <w:r w:rsidRPr="007D038B">
              <w:rPr>
                <w:bCs/>
                <w:sz w:val="22"/>
                <w:szCs w:val="22"/>
              </w:rPr>
              <w:t>Không</w:t>
            </w:r>
          </w:p>
        </w:tc>
        <w:tc>
          <w:tcPr>
            <w:tcW w:w="2126" w:type="dxa"/>
          </w:tcPr>
          <w:p w:rsidR="004D4A1D" w:rsidRPr="007D038B" w:rsidRDefault="004D4A1D" w:rsidP="004D4A1D">
            <w:pPr>
              <w:spacing w:before="60" w:after="60"/>
              <w:jc w:val="center"/>
              <w:rPr>
                <w:b/>
                <w:bCs/>
                <w:sz w:val="22"/>
                <w:szCs w:val="22"/>
              </w:rPr>
            </w:pPr>
            <w:r w:rsidRPr="007D038B">
              <w:rPr>
                <w:sz w:val="22"/>
                <w:szCs w:val="22"/>
              </w:rPr>
              <w:t>- Điều 2 Nghị định số 135/2018/NĐ-CP</w:t>
            </w:r>
          </w:p>
        </w:tc>
        <w:tc>
          <w:tcPr>
            <w:tcW w:w="2285" w:type="dxa"/>
          </w:tcPr>
          <w:p w:rsidR="004D4A1D" w:rsidRPr="007D038B" w:rsidRDefault="004D4A1D" w:rsidP="004D4A1D">
            <w:pPr>
              <w:spacing w:before="60" w:after="60"/>
              <w:jc w:val="both"/>
              <w:rPr>
                <w:bCs/>
                <w:sz w:val="22"/>
                <w:szCs w:val="22"/>
              </w:rPr>
            </w:pPr>
            <w:r w:rsidRPr="007D038B">
              <w:rPr>
                <w:bCs/>
                <w:sz w:val="22"/>
                <w:szCs w:val="22"/>
              </w:rPr>
              <w:t>- Trực tiếp;</w:t>
            </w:r>
          </w:p>
          <w:p w:rsidR="004D4A1D" w:rsidRPr="007D038B" w:rsidRDefault="004D4A1D" w:rsidP="004D4A1D">
            <w:pPr>
              <w:spacing w:before="60" w:after="60"/>
              <w:jc w:val="both"/>
              <w:rPr>
                <w:bCs/>
                <w:sz w:val="22"/>
                <w:szCs w:val="22"/>
              </w:rPr>
            </w:pPr>
            <w:r w:rsidRPr="007D038B">
              <w:rPr>
                <w:bCs/>
                <w:sz w:val="22"/>
                <w:szCs w:val="22"/>
              </w:rPr>
              <w:t xml:space="preserve">- Hoặc qua BCCI; </w:t>
            </w:r>
          </w:p>
          <w:p w:rsidR="004D4A1D" w:rsidRPr="007D038B" w:rsidRDefault="004D4A1D" w:rsidP="004D4A1D">
            <w:pPr>
              <w:spacing w:before="60" w:after="60"/>
              <w:jc w:val="both"/>
              <w:rPr>
                <w:bCs/>
                <w:sz w:val="22"/>
                <w:szCs w:val="22"/>
              </w:rPr>
            </w:pPr>
            <w:r w:rsidRPr="007D038B">
              <w:rPr>
                <w:bCs/>
                <w:sz w:val="22"/>
                <w:szCs w:val="22"/>
              </w:rPr>
              <w:t>- Hoặc qua DVC trực tuyến (3 hoặc 4)</w:t>
            </w:r>
          </w:p>
        </w:tc>
        <w:tc>
          <w:tcPr>
            <w:tcW w:w="1848" w:type="dxa"/>
          </w:tcPr>
          <w:p w:rsidR="004D4A1D" w:rsidRPr="007D038B" w:rsidRDefault="004D4A1D" w:rsidP="004D4A1D">
            <w:pPr>
              <w:spacing w:before="60" w:after="60"/>
              <w:jc w:val="both"/>
              <w:rPr>
                <w:bCs/>
                <w:sz w:val="22"/>
                <w:szCs w:val="22"/>
              </w:rPr>
            </w:pPr>
            <w:r w:rsidRPr="007D038B">
              <w:rPr>
                <w:bCs/>
                <w:sz w:val="22"/>
                <w:szCs w:val="22"/>
              </w:rPr>
              <w:t>- Trực tiếp;</w:t>
            </w:r>
          </w:p>
          <w:p w:rsidR="004D4A1D" w:rsidRPr="007D038B" w:rsidRDefault="004D4A1D" w:rsidP="004D4A1D">
            <w:pPr>
              <w:spacing w:before="60" w:after="60"/>
              <w:jc w:val="both"/>
              <w:rPr>
                <w:bCs/>
                <w:sz w:val="22"/>
                <w:szCs w:val="22"/>
              </w:rPr>
            </w:pPr>
            <w:r w:rsidRPr="007D038B">
              <w:rPr>
                <w:bCs/>
                <w:sz w:val="22"/>
                <w:szCs w:val="22"/>
              </w:rPr>
              <w:t xml:space="preserve">- Hoặc qua BCCI; </w:t>
            </w:r>
          </w:p>
          <w:p w:rsidR="004D4A1D" w:rsidRPr="007D038B" w:rsidRDefault="004D4A1D" w:rsidP="004D4A1D">
            <w:pPr>
              <w:spacing w:before="60" w:after="60"/>
              <w:jc w:val="both"/>
              <w:rPr>
                <w:b/>
                <w:bCs/>
                <w:sz w:val="22"/>
                <w:szCs w:val="22"/>
              </w:rPr>
            </w:pPr>
          </w:p>
        </w:tc>
      </w:tr>
      <w:tr w:rsidR="00E67D84" w:rsidRPr="000241C1" w:rsidTr="00645CA6">
        <w:trPr>
          <w:trHeight w:val="456"/>
        </w:trPr>
        <w:tc>
          <w:tcPr>
            <w:tcW w:w="590" w:type="dxa"/>
            <w:vAlign w:val="center"/>
          </w:tcPr>
          <w:p w:rsidR="00E67D84" w:rsidRPr="007D038B" w:rsidRDefault="00E67D84" w:rsidP="00980814">
            <w:pPr>
              <w:spacing w:before="60" w:after="60"/>
              <w:jc w:val="center"/>
              <w:rPr>
                <w:bCs/>
                <w:sz w:val="20"/>
                <w:szCs w:val="20"/>
              </w:rPr>
            </w:pPr>
            <w:r>
              <w:rPr>
                <w:bCs/>
                <w:sz w:val="20"/>
                <w:szCs w:val="20"/>
              </w:rPr>
              <w:t>1</w:t>
            </w:r>
            <w:r w:rsidR="00980814">
              <w:rPr>
                <w:bCs/>
                <w:sz w:val="20"/>
                <w:szCs w:val="20"/>
              </w:rPr>
              <w:t>5</w:t>
            </w:r>
          </w:p>
        </w:tc>
        <w:tc>
          <w:tcPr>
            <w:tcW w:w="1503" w:type="dxa"/>
            <w:vAlign w:val="center"/>
          </w:tcPr>
          <w:p w:rsidR="00E67D84" w:rsidRPr="007D038B" w:rsidRDefault="00E67D84" w:rsidP="00E67D84">
            <w:pPr>
              <w:spacing w:before="60" w:after="60"/>
              <w:jc w:val="both"/>
              <w:rPr>
                <w:sz w:val="22"/>
                <w:szCs w:val="22"/>
              </w:rPr>
            </w:pPr>
            <w:r w:rsidRPr="007D038B">
              <w:rPr>
                <w:sz w:val="22"/>
                <w:szCs w:val="22"/>
              </w:rPr>
              <w:t>BGD-DTP-285370</w:t>
            </w:r>
          </w:p>
        </w:tc>
        <w:tc>
          <w:tcPr>
            <w:tcW w:w="2697" w:type="dxa"/>
            <w:vAlign w:val="center"/>
          </w:tcPr>
          <w:p w:rsidR="00E67D84" w:rsidRPr="007D038B" w:rsidRDefault="00E67D84" w:rsidP="00E67D84">
            <w:pPr>
              <w:spacing w:before="120" w:after="120"/>
              <w:rPr>
                <w:sz w:val="22"/>
                <w:szCs w:val="22"/>
              </w:rPr>
            </w:pPr>
            <w:r w:rsidRPr="007D038B">
              <w:rPr>
                <w:sz w:val="22"/>
                <w:szCs w:val="22"/>
              </w:rPr>
              <w:t>Thành lập trung tâm học tập cộng đồng</w:t>
            </w:r>
          </w:p>
        </w:tc>
        <w:tc>
          <w:tcPr>
            <w:tcW w:w="1418" w:type="dxa"/>
            <w:vAlign w:val="center"/>
          </w:tcPr>
          <w:p w:rsidR="00E67D84" w:rsidRPr="007D038B" w:rsidRDefault="00E67D84" w:rsidP="00E67D84">
            <w:pPr>
              <w:spacing w:before="60" w:after="60"/>
              <w:jc w:val="center"/>
              <w:rPr>
                <w:b/>
                <w:bCs/>
                <w:sz w:val="22"/>
                <w:szCs w:val="22"/>
              </w:rPr>
            </w:pPr>
            <w:r w:rsidRPr="007D038B">
              <w:rPr>
                <w:sz w:val="22"/>
                <w:szCs w:val="22"/>
              </w:rPr>
              <w:t>15 ngày làm việc</w:t>
            </w:r>
          </w:p>
        </w:tc>
        <w:tc>
          <w:tcPr>
            <w:tcW w:w="1417" w:type="dxa"/>
          </w:tcPr>
          <w:p w:rsidR="00E67D84" w:rsidRPr="007D038B" w:rsidRDefault="00E67D84" w:rsidP="00E67D84">
            <w:pPr>
              <w:jc w:val="both"/>
              <w:rPr>
                <w:sz w:val="22"/>
                <w:szCs w:val="22"/>
              </w:rPr>
            </w:pPr>
            <w:r w:rsidRPr="007D038B">
              <w:rPr>
                <w:sz w:val="22"/>
                <w:szCs w:val="22"/>
              </w:rPr>
              <w:t>Bộ phận tiếp nhận và trả kết quả các huyện, thị xã, thành phố</w:t>
            </w:r>
          </w:p>
        </w:tc>
        <w:tc>
          <w:tcPr>
            <w:tcW w:w="1017" w:type="dxa"/>
            <w:vAlign w:val="center"/>
          </w:tcPr>
          <w:p w:rsidR="00E67D84" w:rsidRPr="007D038B" w:rsidRDefault="00E67D84" w:rsidP="00E67D84">
            <w:pPr>
              <w:spacing w:before="60" w:after="60"/>
              <w:jc w:val="center"/>
              <w:rPr>
                <w:bCs/>
                <w:sz w:val="22"/>
                <w:szCs w:val="22"/>
              </w:rPr>
            </w:pPr>
            <w:r w:rsidRPr="007D038B">
              <w:rPr>
                <w:bCs/>
                <w:sz w:val="22"/>
                <w:szCs w:val="22"/>
              </w:rPr>
              <w:t>Không</w:t>
            </w:r>
          </w:p>
        </w:tc>
        <w:tc>
          <w:tcPr>
            <w:tcW w:w="2126" w:type="dxa"/>
          </w:tcPr>
          <w:p w:rsidR="00E67D84" w:rsidRPr="007D038B" w:rsidRDefault="00E67D84" w:rsidP="00E67D84">
            <w:pPr>
              <w:spacing w:before="60" w:after="60"/>
              <w:jc w:val="center"/>
              <w:rPr>
                <w:b/>
                <w:bCs/>
                <w:sz w:val="22"/>
                <w:szCs w:val="22"/>
              </w:rPr>
            </w:pPr>
            <w:r w:rsidRPr="007D038B">
              <w:rPr>
                <w:iCs/>
                <w:sz w:val="22"/>
                <w:szCs w:val="22"/>
              </w:rPr>
              <w:t>- Khoản 19 Điều 1, Điều 2 Nghị định 135/2018/NĐ-CP</w:t>
            </w:r>
          </w:p>
        </w:tc>
        <w:tc>
          <w:tcPr>
            <w:tcW w:w="2285" w:type="dxa"/>
          </w:tcPr>
          <w:p w:rsidR="00E67D84" w:rsidRPr="007D038B" w:rsidRDefault="00E67D84" w:rsidP="00E67D84">
            <w:pPr>
              <w:spacing w:before="60" w:after="60"/>
              <w:jc w:val="both"/>
              <w:rPr>
                <w:bCs/>
                <w:sz w:val="22"/>
                <w:szCs w:val="22"/>
              </w:rPr>
            </w:pPr>
            <w:r w:rsidRPr="007D038B">
              <w:rPr>
                <w:bCs/>
                <w:sz w:val="22"/>
                <w:szCs w:val="22"/>
              </w:rPr>
              <w:t>- Trực tiếp;</w:t>
            </w:r>
          </w:p>
          <w:p w:rsidR="00E67D84" w:rsidRPr="007D038B" w:rsidRDefault="00E67D84" w:rsidP="00E67D84">
            <w:pPr>
              <w:spacing w:before="60" w:after="60"/>
              <w:jc w:val="both"/>
              <w:rPr>
                <w:bCs/>
                <w:sz w:val="22"/>
                <w:szCs w:val="22"/>
              </w:rPr>
            </w:pPr>
            <w:r w:rsidRPr="007D038B">
              <w:rPr>
                <w:bCs/>
                <w:sz w:val="22"/>
                <w:szCs w:val="22"/>
              </w:rPr>
              <w:t xml:space="preserve">- Hoặc qua BCCI; </w:t>
            </w:r>
          </w:p>
          <w:p w:rsidR="00E67D84" w:rsidRPr="007D038B" w:rsidRDefault="00E67D84" w:rsidP="00E67D84">
            <w:pPr>
              <w:spacing w:before="60" w:after="60"/>
              <w:jc w:val="both"/>
              <w:rPr>
                <w:bCs/>
                <w:sz w:val="22"/>
                <w:szCs w:val="22"/>
              </w:rPr>
            </w:pPr>
            <w:r w:rsidRPr="007D038B">
              <w:rPr>
                <w:bCs/>
                <w:sz w:val="22"/>
                <w:szCs w:val="22"/>
              </w:rPr>
              <w:t>- Hoặc qua DVC trực tuyến (3 hoặc 4)</w:t>
            </w:r>
          </w:p>
        </w:tc>
        <w:tc>
          <w:tcPr>
            <w:tcW w:w="1848" w:type="dxa"/>
          </w:tcPr>
          <w:p w:rsidR="00E67D84" w:rsidRPr="007D038B" w:rsidRDefault="00E67D84" w:rsidP="00E67D84">
            <w:pPr>
              <w:spacing w:before="60" w:after="60"/>
              <w:jc w:val="both"/>
              <w:rPr>
                <w:bCs/>
                <w:sz w:val="22"/>
                <w:szCs w:val="22"/>
              </w:rPr>
            </w:pPr>
            <w:r w:rsidRPr="007D038B">
              <w:rPr>
                <w:bCs/>
                <w:sz w:val="22"/>
                <w:szCs w:val="22"/>
              </w:rPr>
              <w:t>- Trực tiếp;</w:t>
            </w:r>
          </w:p>
          <w:p w:rsidR="00E67D84" w:rsidRPr="007D038B" w:rsidRDefault="00E67D84" w:rsidP="00E67D84">
            <w:pPr>
              <w:spacing w:before="60" w:after="60"/>
              <w:jc w:val="both"/>
              <w:rPr>
                <w:bCs/>
                <w:sz w:val="22"/>
                <w:szCs w:val="22"/>
              </w:rPr>
            </w:pPr>
            <w:r w:rsidRPr="007D038B">
              <w:rPr>
                <w:bCs/>
                <w:sz w:val="22"/>
                <w:szCs w:val="22"/>
              </w:rPr>
              <w:t xml:space="preserve">- Hoặc qua BCCI; </w:t>
            </w:r>
          </w:p>
          <w:p w:rsidR="00E67D84" w:rsidRPr="007D038B" w:rsidRDefault="00E67D84" w:rsidP="00E67D84">
            <w:pPr>
              <w:spacing w:before="60" w:after="60"/>
              <w:jc w:val="both"/>
              <w:rPr>
                <w:b/>
                <w:bCs/>
                <w:sz w:val="22"/>
                <w:szCs w:val="22"/>
              </w:rPr>
            </w:pPr>
          </w:p>
        </w:tc>
      </w:tr>
      <w:tr w:rsidR="00E67D84" w:rsidRPr="000241C1" w:rsidTr="00645CA6">
        <w:trPr>
          <w:trHeight w:val="456"/>
        </w:trPr>
        <w:tc>
          <w:tcPr>
            <w:tcW w:w="590" w:type="dxa"/>
            <w:vAlign w:val="center"/>
          </w:tcPr>
          <w:p w:rsidR="00E67D84" w:rsidRPr="007D038B" w:rsidRDefault="00980814" w:rsidP="00E67D84">
            <w:pPr>
              <w:spacing w:before="60" w:after="60"/>
              <w:jc w:val="center"/>
              <w:rPr>
                <w:bCs/>
                <w:sz w:val="20"/>
                <w:szCs w:val="20"/>
              </w:rPr>
            </w:pPr>
            <w:r>
              <w:rPr>
                <w:bCs/>
                <w:sz w:val="20"/>
                <w:szCs w:val="20"/>
              </w:rPr>
              <w:t>16</w:t>
            </w:r>
          </w:p>
        </w:tc>
        <w:tc>
          <w:tcPr>
            <w:tcW w:w="1503" w:type="dxa"/>
            <w:vAlign w:val="center"/>
          </w:tcPr>
          <w:p w:rsidR="00E67D84" w:rsidRPr="007D038B" w:rsidRDefault="00E67D84" w:rsidP="00E67D84">
            <w:pPr>
              <w:spacing w:before="60" w:after="60"/>
              <w:jc w:val="both"/>
              <w:rPr>
                <w:sz w:val="22"/>
                <w:szCs w:val="22"/>
              </w:rPr>
            </w:pPr>
            <w:r w:rsidRPr="007D038B">
              <w:rPr>
                <w:sz w:val="22"/>
                <w:szCs w:val="22"/>
              </w:rPr>
              <w:t>BGD-DTP-285371</w:t>
            </w:r>
          </w:p>
        </w:tc>
        <w:tc>
          <w:tcPr>
            <w:tcW w:w="2697" w:type="dxa"/>
            <w:vAlign w:val="center"/>
          </w:tcPr>
          <w:p w:rsidR="00E67D84" w:rsidRPr="007D038B" w:rsidRDefault="00E67D84" w:rsidP="00E67D84">
            <w:pPr>
              <w:spacing w:before="120" w:after="120"/>
              <w:rPr>
                <w:sz w:val="22"/>
                <w:szCs w:val="22"/>
              </w:rPr>
            </w:pPr>
            <w:r w:rsidRPr="007D038B">
              <w:rPr>
                <w:sz w:val="22"/>
                <w:szCs w:val="22"/>
              </w:rPr>
              <w:t>Cho phép trung tâm học tập cộng đồng hoạt động trở lại</w:t>
            </w:r>
          </w:p>
        </w:tc>
        <w:tc>
          <w:tcPr>
            <w:tcW w:w="1418" w:type="dxa"/>
            <w:vAlign w:val="center"/>
          </w:tcPr>
          <w:p w:rsidR="00E67D84" w:rsidRPr="007D038B" w:rsidRDefault="00E67D84" w:rsidP="00E67D84">
            <w:pPr>
              <w:spacing w:before="60" w:after="60"/>
              <w:jc w:val="center"/>
              <w:rPr>
                <w:b/>
                <w:bCs/>
                <w:sz w:val="22"/>
                <w:szCs w:val="22"/>
              </w:rPr>
            </w:pPr>
            <w:r w:rsidRPr="007D038B">
              <w:rPr>
                <w:sz w:val="22"/>
                <w:szCs w:val="22"/>
              </w:rPr>
              <w:t>20 ngày làm việc</w:t>
            </w:r>
          </w:p>
        </w:tc>
        <w:tc>
          <w:tcPr>
            <w:tcW w:w="1417" w:type="dxa"/>
          </w:tcPr>
          <w:p w:rsidR="00E67D84" w:rsidRPr="007D038B" w:rsidRDefault="00E67D84" w:rsidP="00E67D84">
            <w:pPr>
              <w:jc w:val="both"/>
              <w:rPr>
                <w:sz w:val="22"/>
                <w:szCs w:val="22"/>
              </w:rPr>
            </w:pPr>
            <w:r w:rsidRPr="007D038B">
              <w:rPr>
                <w:sz w:val="22"/>
                <w:szCs w:val="22"/>
              </w:rPr>
              <w:t>Bộ phận tiếp nhận và trả kết quả các huyện, thị xã, thành phố</w:t>
            </w:r>
          </w:p>
        </w:tc>
        <w:tc>
          <w:tcPr>
            <w:tcW w:w="1017" w:type="dxa"/>
            <w:vAlign w:val="center"/>
          </w:tcPr>
          <w:p w:rsidR="00E67D84" w:rsidRPr="007D038B" w:rsidRDefault="00E67D84" w:rsidP="00E67D84">
            <w:pPr>
              <w:spacing w:before="60" w:after="60"/>
              <w:jc w:val="center"/>
              <w:rPr>
                <w:bCs/>
                <w:sz w:val="22"/>
                <w:szCs w:val="22"/>
              </w:rPr>
            </w:pPr>
            <w:r w:rsidRPr="007D038B">
              <w:rPr>
                <w:bCs/>
                <w:sz w:val="22"/>
                <w:szCs w:val="22"/>
              </w:rPr>
              <w:t>Không</w:t>
            </w:r>
          </w:p>
        </w:tc>
        <w:tc>
          <w:tcPr>
            <w:tcW w:w="2126" w:type="dxa"/>
          </w:tcPr>
          <w:p w:rsidR="00E67D84" w:rsidRPr="007D038B" w:rsidRDefault="00E67D84" w:rsidP="00E67D84">
            <w:pPr>
              <w:spacing w:before="60" w:after="60"/>
              <w:jc w:val="center"/>
              <w:rPr>
                <w:b/>
                <w:bCs/>
                <w:sz w:val="22"/>
                <w:szCs w:val="22"/>
              </w:rPr>
            </w:pPr>
            <w:r w:rsidRPr="007D038B">
              <w:rPr>
                <w:sz w:val="22"/>
                <w:szCs w:val="22"/>
              </w:rPr>
              <w:t>Khoản 19, Điều 1, Nghị định số 135/2018/NĐ-CP</w:t>
            </w:r>
          </w:p>
        </w:tc>
        <w:tc>
          <w:tcPr>
            <w:tcW w:w="2285" w:type="dxa"/>
          </w:tcPr>
          <w:p w:rsidR="00E67D84" w:rsidRPr="007D038B" w:rsidRDefault="00E67D84" w:rsidP="00E67D84">
            <w:pPr>
              <w:spacing w:before="60" w:after="60"/>
              <w:jc w:val="both"/>
              <w:rPr>
                <w:bCs/>
                <w:sz w:val="22"/>
                <w:szCs w:val="22"/>
              </w:rPr>
            </w:pPr>
            <w:r w:rsidRPr="007D038B">
              <w:rPr>
                <w:bCs/>
                <w:sz w:val="22"/>
                <w:szCs w:val="22"/>
              </w:rPr>
              <w:t>- Trực tiếp;</w:t>
            </w:r>
          </w:p>
          <w:p w:rsidR="00E67D84" w:rsidRPr="007D038B" w:rsidRDefault="00E67D84" w:rsidP="00E67D84">
            <w:pPr>
              <w:spacing w:before="60" w:after="60"/>
              <w:jc w:val="both"/>
              <w:rPr>
                <w:bCs/>
                <w:sz w:val="22"/>
                <w:szCs w:val="22"/>
              </w:rPr>
            </w:pPr>
            <w:r w:rsidRPr="007D038B">
              <w:rPr>
                <w:bCs/>
                <w:sz w:val="22"/>
                <w:szCs w:val="22"/>
              </w:rPr>
              <w:t xml:space="preserve">- Hoặc qua BCCI; </w:t>
            </w:r>
          </w:p>
          <w:p w:rsidR="00E67D84" w:rsidRPr="007D038B" w:rsidRDefault="00E67D84" w:rsidP="00E67D84">
            <w:pPr>
              <w:spacing w:before="60" w:after="60"/>
              <w:jc w:val="both"/>
              <w:rPr>
                <w:bCs/>
                <w:sz w:val="22"/>
                <w:szCs w:val="22"/>
              </w:rPr>
            </w:pPr>
            <w:r w:rsidRPr="007D038B">
              <w:rPr>
                <w:bCs/>
                <w:sz w:val="22"/>
                <w:szCs w:val="22"/>
              </w:rPr>
              <w:t>- Hoặc qua DVC trực tuyến (3 hoặc 4)</w:t>
            </w:r>
          </w:p>
        </w:tc>
        <w:tc>
          <w:tcPr>
            <w:tcW w:w="1848" w:type="dxa"/>
          </w:tcPr>
          <w:p w:rsidR="00E67D84" w:rsidRPr="007D038B" w:rsidRDefault="00E67D84" w:rsidP="00E67D84">
            <w:pPr>
              <w:spacing w:before="60" w:after="60"/>
              <w:jc w:val="both"/>
              <w:rPr>
                <w:bCs/>
                <w:sz w:val="22"/>
                <w:szCs w:val="22"/>
              </w:rPr>
            </w:pPr>
            <w:r w:rsidRPr="007D038B">
              <w:rPr>
                <w:bCs/>
                <w:sz w:val="22"/>
                <w:szCs w:val="22"/>
              </w:rPr>
              <w:t>- Trực tiếp;</w:t>
            </w:r>
          </w:p>
          <w:p w:rsidR="00E67D84" w:rsidRPr="007D038B" w:rsidRDefault="00E67D84" w:rsidP="00E67D84">
            <w:pPr>
              <w:spacing w:before="60" w:after="60"/>
              <w:jc w:val="both"/>
              <w:rPr>
                <w:bCs/>
                <w:sz w:val="22"/>
                <w:szCs w:val="22"/>
              </w:rPr>
            </w:pPr>
            <w:r w:rsidRPr="007D038B">
              <w:rPr>
                <w:bCs/>
                <w:sz w:val="22"/>
                <w:szCs w:val="22"/>
              </w:rPr>
              <w:t xml:space="preserve">- Hoặc qua BCCI; </w:t>
            </w:r>
          </w:p>
          <w:p w:rsidR="00E67D84" w:rsidRPr="007D038B" w:rsidRDefault="00E67D84" w:rsidP="00E67D84">
            <w:pPr>
              <w:spacing w:before="60" w:after="60"/>
              <w:jc w:val="both"/>
              <w:rPr>
                <w:b/>
                <w:bCs/>
                <w:sz w:val="22"/>
                <w:szCs w:val="22"/>
              </w:rPr>
            </w:pPr>
          </w:p>
        </w:tc>
      </w:tr>
      <w:tr w:rsidR="000241C1" w:rsidRPr="000241C1" w:rsidTr="003700B9">
        <w:trPr>
          <w:trHeight w:val="456"/>
        </w:trPr>
        <w:tc>
          <w:tcPr>
            <w:tcW w:w="590" w:type="dxa"/>
            <w:vAlign w:val="center"/>
          </w:tcPr>
          <w:p w:rsidR="00C92153" w:rsidRPr="000241C1" w:rsidRDefault="00C92153" w:rsidP="00C92153">
            <w:pPr>
              <w:spacing w:before="60" w:after="60"/>
              <w:jc w:val="center"/>
              <w:rPr>
                <w:bCs/>
                <w:sz w:val="20"/>
                <w:szCs w:val="20"/>
              </w:rPr>
            </w:pPr>
            <w:r w:rsidRPr="000241C1">
              <w:rPr>
                <w:bCs/>
                <w:sz w:val="20"/>
                <w:szCs w:val="20"/>
              </w:rPr>
              <w:t>1</w:t>
            </w:r>
            <w:r w:rsidR="00504F16">
              <w:rPr>
                <w:bCs/>
                <w:sz w:val="20"/>
                <w:szCs w:val="20"/>
              </w:rPr>
              <w:t>7</w:t>
            </w:r>
          </w:p>
        </w:tc>
        <w:tc>
          <w:tcPr>
            <w:tcW w:w="1503" w:type="dxa"/>
            <w:vAlign w:val="center"/>
          </w:tcPr>
          <w:p w:rsidR="00C92153" w:rsidRPr="000241C1" w:rsidRDefault="00C92153" w:rsidP="00C92153">
            <w:pPr>
              <w:spacing w:before="60" w:after="60"/>
              <w:jc w:val="both"/>
              <w:rPr>
                <w:sz w:val="22"/>
                <w:szCs w:val="22"/>
              </w:rPr>
            </w:pPr>
            <w:r w:rsidRPr="000241C1">
              <w:rPr>
                <w:sz w:val="22"/>
                <w:szCs w:val="22"/>
              </w:rPr>
              <w:t>DTP-284539</w:t>
            </w:r>
          </w:p>
        </w:tc>
        <w:tc>
          <w:tcPr>
            <w:tcW w:w="2697" w:type="dxa"/>
            <w:vAlign w:val="center"/>
          </w:tcPr>
          <w:p w:rsidR="00C92153" w:rsidRPr="000241C1" w:rsidRDefault="00C92153" w:rsidP="00C92153">
            <w:pPr>
              <w:spacing w:before="60" w:after="60"/>
              <w:jc w:val="both"/>
              <w:rPr>
                <w:sz w:val="22"/>
                <w:szCs w:val="22"/>
              </w:rPr>
            </w:pPr>
            <w:r w:rsidRPr="000241C1">
              <w:rPr>
                <w:sz w:val="22"/>
                <w:szCs w:val="22"/>
              </w:rPr>
              <w:t>Thủ tục giải quyết chuyển trường đối với học sinh trung học cơ sở ngoài tỉnh</w:t>
            </w:r>
          </w:p>
        </w:tc>
        <w:tc>
          <w:tcPr>
            <w:tcW w:w="1418" w:type="dxa"/>
            <w:vAlign w:val="center"/>
          </w:tcPr>
          <w:p w:rsidR="00C92153" w:rsidRPr="000241C1" w:rsidRDefault="00C92153" w:rsidP="00C92153">
            <w:pPr>
              <w:spacing w:before="60" w:after="60"/>
              <w:jc w:val="center"/>
              <w:rPr>
                <w:bCs/>
                <w:sz w:val="22"/>
                <w:szCs w:val="22"/>
              </w:rPr>
            </w:pPr>
            <w:r w:rsidRPr="000241C1">
              <w:rPr>
                <w:bCs/>
                <w:sz w:val="22"/>
                <w:szCs w:val="22"/>
              </w:rPr>
              <w:t>03 ngày làm việc</w:t>
            </w:r>
          </w:p>
        </w:tc>
        <w:tc>
          <w:tcPr>
            <w:tcW w:w="1417" w:type="dxa"/>
            <w:vAlign w:val="center"/>
          </w:tcPr>
          <w:p w:rsidR="00C92153" w:rsidRPr="000241C1" w:rsidRDefault="00C92153" w:rsidP="00C92153">
            <w:pPr>
              <w:jc w:val="both"/>
              <w:rPr>
                <w:sz w:val="22"/>
                <w:szCs w:val="22"/>
              </w:rPr>
            </w:pPr>
            <w:r w:rsidRPr="000241C1">
              <w:rPr>
                <w:sz w:val="22"/>
                <w:szCs w:val="22"/>
              </w:rPr>
              <w:t xml:space="preserve">Bộ phận tiếp nhận và trả kết quả các </w:t>
            </w:r>
            <w:r w:rsidRPr="000241C1">
              <w:rPr>
                <w:sz w:val="22"/>
                <w:szCs w:val="22"/>
              </w:rPr>
              <w:lastRenderedPageBreak/>
              <w:t>huyện, thị xã, thành phố</w:t>
            </w:r>
          </w:p>
        </w:tc>
        <w:tc>
          <w:tcPr>
            <w:tcW w:w="1017" w:type="dxa"/>
            <w:vAlign w:val="center"/>
          </w:tcPr>
          <w:p w:rsidR="00C92153" w:rsidRPr="000241C1" w:rsidRDefault="00C92153" w:rsidP="00C92153">
            <w:pPr>
              <w:spacing w:before="60" w:after="60"/>
              <w:jc w:val="center"/>
              <w:rPr>
                <w:bCs/>
                <w:sz w:val="22"/>
                <w:szCs w:val="22"/>
              </w:rPr>
            </w:pPr>
            <w:r w:rsidRPr="000241C1">
              <w:rPr>
                <w:bCs/>
                <w:sz w:val="22"/>
                <w:szCs w:val="22"/>
              </w:rPr>
              <w:lastRenderedPageBreak/>
              <w:t>Không</w:t>
            </w:r>
          </w:p>
        </w:tc>
        <w:tc>
          <w:tcPr>
            <w:tcW w:w="2126" w:type="dxa"/>
          </w:tcPr>
          <w:p w:rsidR="00C92153" w:rsidRPr="000241C1" w:rsidRDefault="00C92153" w:rsidP="00C92153">
            <w:pPr>
              <w:spacing w:before="60" w:after="60"/>
              <w:jc w:val="both"/>
              <w:rPr>
                <w:bCs/>
                <w:sz w:val="22"/>
                <w:szCs w:val="26"/>
              </w:rPr>
            </w:pPr>
            <w:r w:rsidRPr="000241C1">
              <w:rPr>
                <w:b/>
                <w:bCs/>
                <w:sz w:val="22"/>
                <w:szCs w:val="26"/>
              </w:rPr>
              <w:t xml:space="preserve">- </w:t>
            </w:r>
            <w:r w:rsidRPr="000241C1">
              <w:rPr>
                <w:bCs/>
                <w:sz w:val="22"/>
                <w:szCs w:val="26"/>
              </w:rPr>
              <w:t xml:space="preserve">Quyết định số 51/2002/QĐ-BGDĐT ngày 25 </w:t>
            </w:r>
            <w:r w:rsidRPr="000241C1">
              <w:rPr>
                <w:bCs/>
                <w:sz w:val="22"/>
                <w:szCs w:val="26"/>
              </w:rPr>
              <w:lastRenderedPageBreak/>
              <w:t>tháng 12 năm 2002 của Bộ Giáo dục và Đào tạo về việc ban hành “Quy định chuyển trường và tiếp nhận học sinh học tại các trường THCS và THPT”.</w:t>
            </w:r>
          </w:p>
          <w:p w:rsidR="00C92153" w:rsidRPr="000241C1" w:rsidRDefault="00C92153" w:rsidP="00C92153">
            <w:pPr>
              <w:spacing w:before="60" w:after="60"/>
              <w:jc w:val="both"/>
              <w:rPr>
                <w:b/>
                <w:bCs/>
                <w:sz w:val="22"/>
                <w:szCs w:val="22"/>
              </w:rPr>
            </w:pPr>
            <w:r w:rsidRPr="000241C1">
              <w:rPr>
                <w:bCs/>
                <w:sz w:val="22"/>
                <w:szCs w:val="26"/>
              </w:rPr>
              <w:t>- Công văn số 1239/SGDĐT-GDTrH-TXCN ngày 17/8/2017 về việc hướng dẫn về quy định chuyển trường và tiếp nhận học sinh phổ thông từ năm học 2017-2018</w:t>
            </w:r>
          </w:p>
        </w:tc>
        <w:tc>
          <w:tcPr>
            <w:tcW w:w="2285" w:type="dxa"/>
          </w:tcPr>
          <w:p w:rsidR="00C92153" w:rsidRPr="000241C1" w:rsidRDefault="00C92153" w:rsidP="00C92153">
            <w:pPr>
              <w:spacing w:before="60" w:after="60"/>
              <w:jc w:val="both"/>
              <w:rPr>
                <w:bCs/>
                <w:sz w:val="22"/>
                <w:szCs w:val="22"/>
              </w:rPr>
            </w:pPr>
            <w:r w:rsidRPr="000241C1">
              <w:rPr>
                <w:bCs/>
                <w:sz w:val="22"/>
                <w:szCs w:val="22"/>
              </w:rPr>
              <w:lastRenderedPageBreak/>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Cs/>
                <w:sz w:val="22"/>
                <w:szCs w:val="22"/>
              </w:rPr>
            </w:pPr>
            <w:r w:rsidRPr="000241C1">
              <w:rPr>
                <w:bCs/>
                <w:sz w:val="22"/>
                <w:szCs w:val="22"/>
              </w:rPr>
              <w:lastRenderedPageBreak/>
              <w:t>- Hoặc qua DVC trực tuyến (3 hoặc 4)</w:t>
            </w:r>
          </w:p>
        </w:tc>
        <w:tc>
          <w:tcPr>
            <w:tcW w:w="1848" w:type="dxa"/>
          </w:tcPr>
          <w:p w:rsidR="00C92153" w:rsidRPr="000241C1" w:rsidRDefault="00C92153" w:rsidP="00C92153">
            <w:pPr>
              <w:spacing w:before="60" w:after="60"/>
              <w:jc w:val="both"/>
              <w:rPr>
                <w:bCs/>
                <w:sz w:val="22"/>
                <w:szCs w:val="22"/>
              </w:rPr>
            </w:pPr>
            <w:r w:rsidRPr="000241C1">
              <w:rPr>
                <w:bCs/>
                <w:sz w:val="22"/>
                <w:szCs w:val="22"/>
              </w:rPr>
              <w:lastRenderedPageBreak/>
              <w:t>- Trực tiếp;</w:t>
            </w:r>
          </w:p>
          <w:p w:rsidR="00C92153" w:rsidRPr="000241C1" w:rsidRDefault="00C92153" w:rsidP="003700B9">
            <w:pPr>
              <w:spacing w:before="60" w:after="60"/>
              <w:jc w:val="both"/>
              <w:rPr>
                <w:b/>
                <w:bCs/>
                <w:sz w:val="22"/>
                <w:szCs w:val="22"/>
              </w:rPr>
            </w:pPr>
            <w:r w:rsidRPr="000241C1">
              <w:rPr>
                <w:bCs/>
                <w:sz w:val="22"/>
                <w:szCs w:val="22"/>
              </w:rPr>
              <w:t>- Hoặc qua BCCI;</w:t>
            </w:r>
          </w:p>
        </w:tc>
      </w:tr>
      <w:tr w:rsidR="000241C1" w:rsidRPr="000241C1" w:rsidTr="003700B9">
        <w:trPr>
          <w:trHeight w:val="707"/>
        </w:trPr>
        <w:tc>
          <w:tcPr>
            <w:tcW w:w="590" w:type="dxa"/>
            <w:vAlign w:val="center"/>
          </w:tcPr>
          <w:p w:rsidR="00C92153" w:rsidRPr="000241C1" w:rsidRDefault="00504F16" w:rsidP="00C92153">
            <w:pPr>
              <w:spacing w:before="60" w:after="60"/>
              <w:jc w:val="center"/>
              <w:rPr>
                <w:bCs/>
                <w:sz w:val="20"/>
                <w:szCs w:val="20"/>
              </w:rPr>
            </w:pPr>
            <w:r>
              <w:rPr>
                <w:bCs/>
                <w:sz w:val="20"/>
                <w:szCs w:val="20"/>
              </w:rPr>
              <w:lastRenderedPageBreak/>
              <w:t>18</w:t>
            </w:r>
          </w:p>
        </w:tc>
        <w:tc>
          <w:tcPr>
            <w:tcW w:w="1503" w:type="dxa"/>
            <w:vAlign w:val="center"/>
          </w:tcPr>
          <w:p w:rsidR="00C92153" w:rsidRPr="000241C1" w:rsidRDefault="00C92153" w:rsidP="00C92153">
            <w:pPr>
              <w:spacing w:before="60" w:after="60"/>
              <w:jc w:val="both"/>
              <w:rPr>
                <w:sz w:val="22"/>
                <w:szCs w:val="22"/>
              </w:rPr>
            </w:pPr>
            <w:r w:rsidRPr="000241C1">
              <w:rPr>
                <w:sz w:val="22"/>
                <w:szCs w:val="22"/>
              </w:rPr>
              <w:t>BGD-DTP-285381</w:t>
            </w:r>
          </w:p>
        </w:tc>
        <w:tc>
          <w:tcPr>
            <w:tcW w:w="2697" w:type="dxa"/>
          </w:tcPr>
          <w:p w:rsidR="00C92153" w:rsidRPr="000241C1" w:rsidRDefault="00C92153" w:rsidP="00C92153">
            <w:pPr>
              <w:spacing w:before="60" w:after="60"/>
              <w:jc w:val="both"/>
              <w:rPr>
                <w:sz w:val="22"/>
                <w:szCs w:val="22"/>
              </w:rPr>
            </w:pPr>
            <w:r w:rsidRPr="000241C1">
              <w:rPr>
                <w:sz w:val="22"/>
                <w:szCs w:val="22"/>
              </w:rPr>
              <w:t xml:space="preserve">Giải thể trường mẫu giáo, mầm non, nhà trẻ </w:t>
            </w:r>
          </w:p>
        </w:tc>
        <w:tc>
          <w:tcPr>
            <w:tcW w:w="1418" w:type="dxa"/>
            <w:vAlign w:val="center"/>
          </w:tcPr>
          <w:p w:rsidR="00C92153" w:rsidRPr="000241C1" w:rsidRDefault="00C92153" w:rsidP="00C92153">
            <w:pPr>
              <w:spacing w:before="60" w:after="60"/>
              <w:jc w:val="center"/>
              <w:rPr>
                <w:b/>
                <w:bCs/>
                <w:sz w:val="22"/>
                <w:szCs w:val="22"/>
              </w:rPr>
            </w:pPr>
            <w:r w:rsidRPr="000241C1">
              <w:rPr>
                <w:sz w:val="22"/>
                <w:szCs w:val="22"/>
              </w:rPr>
              <w:t>30 ngày làm việc</w:t>
            </w:r>
          </w:p>
        </w:tc>
        <w:tc>
          <w:tcPr>
            <w:tcW w:w="1417" w:type="dxa"/>
          </w:tcPr>
          <w:p w:rsidR="00C92153" w:rsidRPr="000241C1" w:rsidRDefault="00C92153" w:rsidP="00C92153">
            <w:pPr>
              <w:jc w:val="both"/>
              <w:rPr>
                <w:sz w:val="22"/>
                <w:szCs w:val="22"/>
              </w:rPr>
            </w:pPr>
            <w:r w:rsidRPr="000241C1">
              <w:rPr>
                <w:sz w:val="22"/>
                <w:szCs w:val="22"/>
              </w:rPr>
              <w:t>Bộ phận tiếp nhận và trả kết quả các huyện, thị xã, thành phố</w:t>
            </w:r>
          </w:p>
        </w:tc>
        <w:tc>
          <w:tcPr>
            <w:tcW w:w="1017" w:type="dxa"/>
            <w:vAlign w:val="center"/>
          </w:tcPr>
          <w:p w:rsidR="00C92153" w:rsidRPr="000241C1" w:rsidRDefault="00C92153" w:rsidP="00C92153">
            <w:pPr>
              <w:spacing w:before="60" w:after="60"/>
              <w:jc w:val="center"/>
              <w:rPr>
                <w:bCs/>
                <w:sz w:val="22"/>
                <w:szCs w:val="22"/>
              </w:rPr>
            </w:pPr>
            <w:r w:rsidRPr="000241C1">
              <w:rPr>
                <w:bCs/>
                <w:sz w:val="22"/>
                <w:szCs w:val="22"/>
              </w:rPr>
              <w:t>Không</w:t>
            </w:r>
          </w:p>
        </w:tc>
        <w:tc>
          <w:tcPr>
            <w:tcW w:w="2126" w:type="dxa"/>
            <w:vAlign w:val="center"/>
          </w:tcPr>
          <w:p w:rsidR="00C92153" w:rsidRPr="000241C1" w:rsidRDefault="00C92153" w:rsidP="00C92153">
            <w:pPr>
              <w:spacing w:before="60" w:after="60"/>
              <w:jc w:val="center"/>
              <w:rPr>
                <w:b/>
                <w:bCs/>
                <w:sz w:val="22"/>
                <w:szCs w:val="22"/>
              </w:rPr>
            </w:pPr>
            <w:r w:rsidRPr="000241C1">
              <w:rPr>
                <w:sz w:val="22"/>
                <w:szCs w:val="22"/>
              </w:rPr>
              <w:t>Điều 9, Nghị định số 46/2017/NĐ-CP</w:t>
            </w:r>
          </w:p>
        </w:tc>
        <w:tc>
          <w:tcPr>
            <w:tcW w:w="2285"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Cs/>
                <w:sz w:val="22"/>
                <w:szCs w:val="22"/>
              </w:rPr>
            </w:pPr>
            <w:r w:rsidRPr="000241C1">
              <w:rPr>
                <w:bCs/>
                <w:sz w:val="22"/>
                <w:szCs w:val="22"/>
              </w:rPr>
              <w:t>- Hoặc qua DVC trực tuyến (3 hoặc 4)</w:t>
            </w:r>
          </w:p>
        </w:tc>
        <w:tc>
          <w:tcPr>
            <w:tcW w:w="1848" w:type="dxa"/>
          </w:tcPr>
          <w:p w:rsidR="00C92153" w:rsidRPr="000241C1" w:rsidRDefault="00C92153" w:rsidP="00C92153">
            <w:pPr>
              <w:spacing w:before="60" w:after="60"/>
              <w:jc w:val="both"/>
              <w:rPr>
                <w:bCs/>
                <w:sz w:val="22"/>
                <w:szCs w:val="22"/>
              </w:rPr>
            </w:pPr>
            <w:r w:rsidRPr="000241C1">
              <w:rPr>
                <w:bCs/>
                <w:sz w:val="22"/>
                <w:szCs w:val="22"/>
              </w:rPr>
              <w:t>- Trực tiếp;</w:t>
            </w:r>
          </w:p>
          <w:p w:rsidR="00C92153" w:rsidRPr="000241C1" w:rsidRDefault="00C92153" w:rsidP="00C92153">
            <w:pPr>
              <w:spacing w:before="60" w:after="60"/>
              <w:jc w:val="both"/>
              <w:rPr>
                <w:bCs/>
                <w:sz w:val="22"/>
                <w:szCs w:val="22"/>
              </w:rPr>
            </w:pPr>
            <w:r w:rsidRPr="000241C1">
              <w:rPr>
                <w:bCs/>
                <w:sz w:val="22"/>
                <w:szCs w:val="22"/>
              </w:rPr>
              <w:t xml:space="preserve">- Hoặc qua BCCI; </w:t>
            </w:r>
          </w:p>
          <w:p w:rsidR="00C92153" w:rsidRPr="000241C1" w:rsidRDefault="00C92153" w:rsidP="00C92153">
            <w:pPr>
              <w:spacing w:before="60" w:after="60"/>
              <w:jc w:val="both"/>
              <w:rPr>
                <w:b/>
                <w:bCs/>
                <w:sz w:val="22"/>
                <w:szCs w:val="22"/>
              </w:rPr>
            </w:pPr>
          </w:p>
        </w:tc>
      </w:tr>
    </w:tbl>
    <w:p w:rsidR="004E378F" w:rsidRPr="000241C1" w:rsidRDefault="004E378F" w:rsidP="00575349">
      <w:pPr>
        <w:spacing w:before="60" w:after="60"/>
        <w:jc w:val="both"/>
        <w:rPr>
          <w:b/>
          <w:sz w:val="26"/>
          <w:szCs w:val="26"/>
        </w:rPr>
      </w:pPr>
    </w:p>
    <w:p w:rsidR="00F32B00" w:rsidRDefault="00F32B00" w:rsidP="00575349">
      <w:pPr>
        <w:spacing w:before="120" w:after="120"/>
        <w:jc w:val="both"/>
        <w:rPr>
          <w:b/>
          <w:bCs/>
          <w:sz w:val="28"/>
          <w:szCs w:val="28"/>
        </w:rPr>
      </w:pPr>
    </w:p>
    <w:p w:rsidR="00F32B00" w:rsidRDefault="00F32B00" w:rsidP="00575349">
      <w:pPr>
        <w:spacing w:before="120" w:after="120"/>
        <w:jc w:val="both"/>
        <w:rPr>
          <w:b/>
          <w:bCs/>
          <w:sz w:val="28"/>
          <w:szCs w:val="28"/>
        </w:rPr>
      </w:pPr>
    </w:p>
    <w:p w:rsidR="00F32B00" w:rsidRDefault="00F32B00" w:rsidP="00575349">
      <w:pPr>
        <w:spacing w:before="120" w:after="120"/>
        <w:jc w:val="both"/>
        <w:rPr>
          <w:b/>
          <w:bCs/>
          <w:sz w:val="28"/>
          <w:szCs w:val="28"/>
        </w:rPr>
      </w:pPr>
    </w:p>
    <w:p w:rsidR="00F32B00" w:rsidRDefault="00F32B00" w:rsidP="00575349">
      <w:pPr>
        <w:spacing w:before="120" w:after="120"/>
        <w:jc w:val="both"/>
        <w:rPr>
          <w:b/>
          <w:bCs/>
          <w:sz w:val="28"/>
          <w:szCs w:val="28"/>
        </w:rPr>
      </w:pPr>
    </w:p>
    <w:p w:rsidR="00F32B00" w:rsidRDefault="00F32B00" w:rsidP="00575349">
      <w:pPr>
        <w:spacing w:before="120" w:after="120"/>
        <w:jc w:val="both"/>
        <w:rPr>
          <w:b/>
          <w:bCs/>
          <w:sz w:val="28"/>
          <w:szCs w:val="28"/>
        </w:rPr>
      </w:pPr>
    </w:p>
    <w:p w:rsidR="00575349" w:rsidRPr="000241C1" w:rsidRDefault="00575349" w:rsidP="00575349">
      <w:pPr>
        <w:spacing w:before="120" w:after="120"/>
        <w:jc w:val="both"/>
        <w:rPr>
          <w:b/>
          <w:bCs/>
          <w:sz w:val="28"/>
          <w:szCs w:val="28"/>
        </w:rPr>
      </w:pPr>
      <w:r w:rsidRPr="000241C1">
        <w:rPr>
          <w:b/>
          <w:bCs/>
          <w:sz w:val="28"/>
          <w:szCs w:val="28"/>
        </w:rPr>
        <w:lastRenderedPageBreak/>
        <w:t xml:space="preserve">II. LĨNH VỰC </w:t>
      </w:r>
      <w:r w:rsidR="0090474C" w:rsidRPr="000241C1">
        <w:rPr>
          <w:b/>
          <w:bCs/>
          <w:sz w:val="28"/>
          <w:szCs w:val="28"/>
        </w:rPr>
        <w:t xml:space="preserve">VĂN BẰNG CHỨNG CHỈ </w:t>
      </w:r>
    </w:p>
    <w:p w:rsidR="00785671" w:rsidRPr="000241C1" w:rsidRDefault="00785671" w:rsidP="00785671">
      <w:pPr>
        <w:spacing w:before="60" w:after="60"/>
        <w:jc w:val="both"/>
        <w:rPr>
          <w:i/>
          <w:sz w:val="26"/>
          <w:szCs w:val="26"/>
          <w:lang w:val="vi-VN"/>
        </w:rPr>
      </w:pPr>
      <w:r w:rsidRPr="000241C1">
        <w:rPr>
          <w:b/>
          <w:bCs/>
          <w:sz w:val="26"/>
          <w:szCs w:val="26"/>
        </w:rPr>
        <w:t>1.</w:t>
      </w:r>
      <w:r w:rsidRPr="000241C1">
        <w:rPr>
          <w:b/>
          <w:sz w:val="26"/>
          <w:szCs w:val="26"/>
        </w:rPr>
        <w:t xml:space="preserve"> Danh mục thủ tục hành chính </w:t>
      </w:r>
      <w:r w:rsidR="00D923C9" w:rsidRPr="000241C1">
        <w:rPr>
          <w:b/>
          <w:sz w:val="26"/>
          <w:szCs w:val="26"/>
        </w:rPr>
        <w:t>được sửa đổi, bổ sung</w:t>
      </w:r>
      <w:r w:rsidRPr="000241C1">
        <w:rPr>
          <w:b/>
          <w:sz w:val="26"/>
          <w:szCs w:val="26"/>
        </w:rPr>
        <w:t xml:space="preserve"> </w:t>
      </w:r>
      <w:r w:rsidRPr="000241C1">
        <w:rPr>
          <w:i/>
          <w:sz w:val="26"/>
          <w:szCs w:val="26"/>
          <w:lang w:val="vi-VN"/>
        </w:rPr>
        <w:t xml:space="preserve"> </w:t>
      </w:r>
    </w:p>
    <w:tbl>
      <w:tblPr>
        <w:tblW w:w="14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390"/>
        <w:gridCol w:w="1417"/>
        <w:gridCol w:w="1276"/>
        <w:gridCol w:w="1276"/>
        <w:gridCol w:w="1417"/>
        <w:gridCol w:w="3261"/>
        <w:gridCol w:w="2155"/>
        <w:gridCol w:w="1843"/>
      </w:tblGrid>
      <w:tr w:rsidR="000241C1" w:rsidRPr="000241C1" w:rsidTr="00D179BE">
        <w:trPr>
          <w:trHeight w:val="315"/>
        </w:trPr>
        <w:tc>
          <w:tcPr>
            <w:tcW w:w="590" w:type="dxa"/>
            <w:vMerge w:val="restart"/>
            <w:vAlign w:val="center"/>
          </w:tcPr>
          <w:p w:rsidR="00785671" w:rsidRPr="000241C1" w:rsidRDefault="00785671" w:rsidP="00F53810">
            <w:pPr>
              <w:spacing w:before="60" w:after="60"/>
              <w:jc w:val="center"/>
              <w:rPr>
                <w:b/>
                <w:bCs/>
              </w:rPr>
            </w:pPr>
            <w:r w:rsidRPr="000241C1">
              <w:rPr>
                <w:b/>
                <w:bCs/>
              </w:rPr>
              <w:t>TT</w:t>
            </w:r>
          </w:p>
        </w:tc>
        <w:tc>
          <w:tcPr>
            <w:tcW w:w="1390" w:type="dxa"/>
            <w:vMerge w:val="restart"/>
            <w:vAlign w:val="center"/>
          </w:tcPr>
          <w:p w:rsidR="00785671" w:rsidRPr="000241C1" w:rsidRDefault="00785671" w:rsidP="00F53810">
            <w:pPr>
              <w:spacing w:before="60" w:after="60"/>
              <w:jc w:val="center"/>
              <w:rPr>
                <w:b/>
                <w:bCs/>
              </w:rPr>
            </w:pPr>
            <w:r w:rsidRPr="000241C1">
              <w:rPr>
                <w:b/>
              </w:rPr>
              <w:t>Mã số hồ sơ TTHC</w:t>
            </w:r>
            <w:r w:rsidRPr="000241C1">
              <w:rPr>
                <w:b/>
                <w:bCs/>
                <w:vertAlign w:val="superscript"/>
              </w:rPr>
              <w:t>1</w:t>
            </w:r>
          </w:p>
        </w:tc>
        <w:tc>
          <w:tcPr>
            <w:tcW w:w="1417" w:type="dxa"/>
            <w:vMerge w:val="restart"/>
            <w:vAlign w:val="center"/>
          </w:tcPr>
          <w:p w:rsidR="00785671" w:rsidRPr="000241C1" w:rsidRDefault="00785671" w:rsidP="00F53810">
            <w:pPr>
              <w:spacing w:before="60" w:after="60"/>
              <w:jc w:val="center"/>
              <w:rPr>
                <w:b/>
                <w:bCs/>
              </w:rPr>
            </w:pPr>
            <w:r w:rsidRPr="000241C1">
              <w:rPr>
                <w:b/>
                <w:bCs/>
              </w:rPr>
              <w:t>Tên thủ tục hành chính</w:t>
            </w:r>
          </w:p>
        </w:tc>
        <w:tc>
          <w:tcPr>
            <w:tcW w:w="1276" w:type="dxa"/>
            <w:vMerge w:val="restart"/>
            <w:vAlign w:val="center"/>
          </w:tcPr>
          <w:p w:rsidR="00785671" w:rsidRPr="000241C1" w:rsidRDefault="00785671" w:rsidP="00F53810">
            <w:pPr>
              <w:spacing w:before="60" w:after="60"/>
              <w:jc w:val="center"/>
              <w:rPr>
                <w:b/>
                <w:bCs/>
              </w:rPr>
            </w:pPr>
            <w:r w:rsidRPr="000241C1">
              <w:rPr>
                <w:b/>
                <w:bCs/>
              </w:rPr>
              <w:t>Thời hạn</w:t>
            </w:r>
          </w:p>
          <w:p w:rsidR="00785671" w:rsidRPr="000241C1" w:rsidRDefault="00785671" w:rsidP="00F53810">
            <w:pPr>
              <w:spacing w:before="60" w:after="60"/>
              <w:jc w:val="center"/>
              <w:rPr>
                <w:b/>
                <w:bCs/>
              </w:rPr>
            </w:pPr>
            <w:r w:rsidRPr="000241C1">
              <w:rPr>
                <w:b/>
                <w:bCs/>
              </w:rPr>
              <w:t>giải quyết</w:t>
            </w:r>
          </w:p>
        </w:tc>
        <w:tc>
          <w:tcPr>
            <w:tcW w:w="1276" w:type="dxa"/>
            <w:vMerge w:val="restart"/>
            <w:vAlign w:val="center"/>
          </w:tcPr>
          <w:p w:rsidR="00785671" w:rsidRPr="000241C1" w:rsidRDefault="00785671" w:rsidP="00F53810">
            <w:pPr>
              <w:spacing w:before="60" w:after="60"/>
              <w:jc w:val="center"/>
              <w:rPr>
                <w:b/>
                <w:bCs/>
              </w:rPr>
            </w:pPr>
            <w:r w:rsidRPr="000241C1">
              <w:rPr>
                <w:b/>
                <w:bCs/>
              </w:rPr>
              <w:t>Địa điểm</w:t>
            </w:r>
          </w:p>
          <w:p w:rsidR="00785671" w:rsidRPr="000241C1" w:rsidRDefault="00785671" w:rsidP="00F53810">
            <w:pPr>
              <w:spacing w:before="60" w:after="60"/>
              <w:jc w:val="center"/>
              <w:rPr>
                <w:b/>
                <w:bCs/>
              </w:rPr>
            </w:pPr>
            <w:r w:rsidRPr="000241C1">
              <w:rPr>
                <w:b/>
                <w:bCs/>
              </w:rPr>
              <w:t>thực hiện</w:t>
            </w:r>
            <w:r w:rsidRPr="000241C1">
              <w:rPr>
                <w:b/>
                <w:bCs/>
                <w:vertAlign w:val="superscript"/>
              </w:rPr>
              <w:t>2</w:t>
            </w:r>
          </w:p>
        </w:tc>
        <w:tc>
          <w:tcPr>
            <w:tcW w:w="1417" w:type="dxa"/>
            <w:vMerge w:val="restart"/>
            <w:vAlign w:val="center"/>
          </w:tcPr>
          <w:p w:rsidR="00785671" w:rsidRPr="000241C1" w:rsidRDefault="00785671" w:rsidP="00575D30">
            <w:pPr>
              <w:spacing w:before="60" w:after="60"/>
              <w:jc w:val="center"/>
              <w:rPr>
                <w:b/>
                <w:bCs/>
              </w:rPr>
            </w:pPr>
            <w:r w:rsidRPr="000241C1">
              <w:rPr>
                <w:b/>
                <w:bCs/>
              </w:rPr>
              <w:t xml:space="preserve">Phí, lệ phí </w:t>
            </w:r>
          </w:p>
        </w:tc>
        <w:tc>
          <w:tcPr>
            <w:tcW w:w="3261" w:type="dxa"/>
            <w:vMerge w:val="restart"/>
            <w:vAlign w:val="center"/>
          </w:tcPr>
          <w:p w:rsidR="00785671" w:rsidRPr="000241C1" w:rsidRDefault="00785671" w:rsidP="00F53810">
            <w:pPr>
              <w:spacing w:before="60" w:after="60"/>
              <w:jc w:val="center"/>
              <w:rPr>
                <w:b/>
                <w:bCs/>
              </w:rPr>
            </w:pPr>
            <w:r w:rsidRPr="000241C1">
              <w:rPr>
                <w:b/>
              </w:rPr>
              <w:t>Tên VBQPPL quy định nội dung TTHC</w:t>
            </w:r>
            <w:r w:rsidRPr="000241C1">
              <w:rPr>
                <w:b/>
                <w:bCs/>
                <w:vertAlign w:val="superscript"/>
              </w:rPr>
              <w:t>7</w:t>
            </w:r>
          </w:p>
        </w:tc>
        <w:tc>
          <w:tcPr>
            <w:tcW w:w="3998" w:type="dxa"/>
            <w:gridSpan w:val="2"/>
            <w:vAlign w:val="center"/>
          </w:tcPr>
          <w:p w:rsidR="00785671" w:rsidRPr="000241C1" w:rsidRDefault="00785671" w:rsidP="00F53810">
            <w:pPr>
              <w:spacing w:before="60" w:after="60"/>
              <w:jc w:val="center"/>
              <w:rPr>
                <w:b/>
                <w:bCs/>
              </w:rPr>
            </w:pPr>
            <w:r w:rsidRPr="000241C1">
              <w:rPr>
                <w:b/>
                <w:bCs/>
              </w:rPr>
              <w:t>Cách thức thực hiện</w:t>
            </w:r>
            <w:r w:rsidRPr="000241C1">
              <w:rPr>
                <w:b/>
                <w:bCs/>
                <w:vertAlign w:val="superscript"/>
              </w:rPr>
              <w:t>4</w:t>
            </w:r>
          </w:p>
        </w:tc>
      </w:tr>
      <w:tr w:rsidR="000241C1" w:rsidRPr="000241C1" w:rsidTr="00D179BE">
        <w:trPr>
          <w:trHeight w:val="196"/>
        </w:trPr>
        <w:tc>
          <w:tcPr>
            <w:tcW w:w="590" w:type="dxa"/>
            <w:vMerge/>
            <w:vAlign w:val="center"/>
          </w:tcPr>
          <w:p w:rsidR="00785671" w:rsidRPr="000241C1" w:rsidRDefault="00785671" w:rsidP="00F53810">
            <w:pPr>
              <w:spacing w:before="60" w:after="60"/>
              <w:jc w:val="center"/>
              <w:rPr>
                <w:b/>
                <w:bCs/>
              </w:rPr>
            </w:pPr>
          </w:p>
        </w:tc>
        <w:tc>
          <w:tcPr>
            <w:tcW w:w="1390" w:type="dxa"/>
            <w:vMerge/>
          </w:tcPr>
          <w:p w:rsidR="00785671" w:rsidRPr="000241C1" w:rsidRDefault="00785671" w:rsidP="00F53810">
            <w:pPr>
              <w:spacing w:before="60" w:after="60"/>
              <w:jc w:val="center"/>
              <w:rPr>
                <w:b/>
                <w:bCs/>
              </w:rPr>
            </w:pPr>
          </w:p>
        </w:tc>
        <w:tc>
          <w:tcPr>
            <w:tcW w:w="1417" w:type="dxa"/>
            <w:vMerge/>
            <w:vAlign w:val="center"/>
          </w:tcPr>
          <w:p w:rsidR="00785671" w:rsidRPr="000241C1" w:rsidRDefault="00785671" w:rsidP="00F53810">
            <w:pPr>
              <w:spacing w:before="60" w:after="60"/>
              <w:jc w:val="center"/>
              <w:rPr>
                <w:b/>
                <w:bCs/>
              </w:rPr>
            </w:pPr>
          </w:p>
        </w:tc>
        <w:tc>
          <w:tcPr>
            <w:tcW w:w="1276" w:type="dxa"/>
            <w:vMerge/>
            <w:vAlign w:val="center"/>
          </w:tcPr>
          <w:p w:rsidR="00785671" w:rsidRPr="000241C1" w:rsidRDefault="00785671" w:rsidP="00F53810">
            <w:pPr>
              <w:spacing w:before="60" w:after="60"/>
              <w:jc w:val="center"/>
              <w:rPr>
                <w:b/>
                <w:bCs/>
              </w:rPr>
            </w:pPr>
          </w:p>
        </w:tc>
        <w:tc>
          <w:tcPr>
            <w:tcW w:w="1276" w:type="dxa"/>
            <w:vMerge/>
            <w:vAlign w:val="center"/>
          </w:tcPr>
          <w:p w:rsidR="00785671" w:rsidRPr="000241C1" w:rsidRDefault="00785671" w:rsidP="00F53810">
            <w:pPr>
              <w:spacing w:before="60" w:after="60"/>
              <w:jc w:val="center"/>
              <w:rPr>
                <w:b/>
                <w:bCs/>
              </w:rPr>
            </w:pPr>
          </w:p>
        </w:tc>
        <w:tc>
          <w:tcPr>
            <w:tcW w:w="1417" w:type="dxa"/>
            <w:vMerge/>
            <w:vAlign w:val="center"/>
          </w:tcPr>
          <w:p w:rsidR="00785671" w:rsidRPr="000241C1" w:rsidRDefault="00785671" w:rsidP="00F53810">
            <w:pPr>
              <w:spacing w:before="60" w:after="60"/>
              <w:jc w:val="center"/>
              <w:rPr>
                <w:b/>
                <w:bCs/>
              </w:rPr>
            </w:pPr>
          </w:p>
        </w:tc>
        <w:tc>
          <w:tcPr>
            <w:tcW w:w="3261" w:type="dxa"/>
            <w:vMerge/>
            <w:vAlign w:val="center"/>
          </w:tcPr>
          <w:p w:rsidR="00785671" w:rsidRPr="000241C1" w:rsidRDefault="00785671" w:rsidP="00F53810">
            <w:pPr>
              <w:spacing w:before="60" w:after="60"/>
              <w:jc w:val="center"/>
              <w:rPr>
                <w:b/>
              </w:rPr>
            </w:pPr>
          </w:p>
        </w:tc>
        <w:tc>
          <w:tcPr>
            <w:tcW w:w="2155" w:type="dxa"/>
            <w:vAlign w:val="center"/>
          </w:tcPr>
          <w:p w:rsidR="00785671" w:rsidRPr="000241C1" w:rsidRDefault="00785671" w:rsidP="00F53810">
            <w:pPr>
              <w:spacing w:before="60" w:after="60"/>
              <w:jc w:val="center"/>
              <w:rPr>
                <w:b/>
                <w:bCs/>
              </w:rPr>
            </w:pPr>
            <w:r w:rsidRPr="000241C1">
              <w:rPr>
                <w:b/>
                <w:bCs/>
              </w:rPr>
              <w:t>Nộp hồ sơ</w:t>
            </w:r>
          </w:p>
        </w:tc>
        <w:tc>
          <w:tcPr>
            <w:tcW w:w="1843" w:type="dxa"/>
            <w:vAlign w:val="center"/>
          </w:tcPr>
          <w:p w:rsidR="00785671" w:rsidRPr="000241C1" w:rsidRDefault="00785671" w:rsidP="00F53810">
            <w:pPr>
              <w:spacing w:before="60" w:after="60"/>
              <w:jc w:val="center"/>
              <w:rPr>
                <w:b/>
                <w:bCs/>
              </w:rPr>
            </w:pPr>
            <w:r w:rsidRPr="000241C1">
              <w:rPr>
                <w:b/>
                <w:bCs/>
              </w:rPr>
              <w:t>Trả hồ sơ</w:t>
            </w:r>
          </w:p>
        </w:tc>
      </w:tr>
      <w:tr w:rsidR="000241C1" w:rsidRPr="000241C1" w:rsidTr="00D179BE">
        <w:trPr>
          <w:trHeight w:val="998"/>
        </w:trPr>
        <w:tc>
          <w:tcPr>
            <w:tcW w:w="590" w:type="dxa"/>
            <w:vAlign w:val="center"/>
          </w:tcPr>
          <w:p w:rsidR="000C15FC" w:rsidRPr="000241C1" w:rsidRDefault="00353A6D" w:rsidP="000C15FC">
            <w:pPr>
              <w:spacing w:before="60" w:after="60"/>
              <w:jc w:val="center"/>
              <w:rPr>
                <w:bCs/>
                <w:sz w:val="20"/>
                <w:szCs w:val="20"/>
              </w:rPr>
            </w:pPr>
            <w:r w:rsidRPr="000241C1">
              <w:rPr>
                <w:bCs/>
                <w:sz w:val="20"/>
                <w:szCs w:val="20"/>
              </w:rPr>
              <w:t>1</w:t>
            </w:r>
          </w:p>
        </w:tc>
        <w:tc>
          <w:tcPr>
            <w:tcW w:w="1390" w:type="dxa"/>
            <w:vAlign w:val="center"/>
          </w:tcPr>
          <w:p w:rsidR="000C15FC" w:rsidRPr="000241C1" w:rsidRDefault="000C15FC" w:rsidP="000C15FC">
            <w:pPr>
              <w:widowControl w:val="0"/>
              <w:tabs>
                <w:tab w:val="left" w:pos="0"/>
              </w:tabs>
              <w:autoSpaceDE w:val="0"/>
              <w:autoSpaceDN w:val="0"/>
              <w:adjustRightInd w:val="0"/>
              <w:spacing w:before="40" w:after="40"/>
              <w:jc w:val="center"/>
              <w:rPr>
                <w:bCs/>
                <w:sz w:val="22"/>
                <w:szCs w:val="22"/>
                <w:lang w:val="en"/>
              </w:rPr>
            </w:pPr>
            <w:r w:rsidRPr="000241C1">
              <w:rPr>
                <w:bCs/>
                <w:sz w:val="22"/>
                <w:szCs w:val="22"/>
                <w:lang w:val="en"/>
              </w:rPr>
              <w:t>DTP-284543</w:t>
            </w:r>
          </w:p>
        </w:tc>
        <w:tc>
          <w:tcPr>
            <w:tcW w:w="1417" w:type="dxa"/>
            <w:vAlign w:val="center"/>
          </w:tcPr>
          <w:p w:rsidR="00293949" w:rsidRPr="00293949" w:rsidRDefault="00293949" w:rsidP="00293949">
            <w:pPr>
              <w:shd w:val="clear" w:color="auto" w:fill="FFFFFF"/>
              <w:spacing w:before="120" w:after="120" w:line="212" w:lineRule="atLeast"/>
              <w:jc w:val="both"/>
              <w:rPr>
                <w:i/>
                <w:sz w:val="22"/>
                <w:szCs w:val="22"/>
                <w:lang w:val="en"/>
              </w:rPr>
            </w:pPr>
            <w:r w:rsidRPr="00293949">
              <w:rPr>
                <w:color w:val="000000"/>
                <w:sz w:val="22"/>
                <w:szCs w:val="22"/>
                <w:lang w:val="vi-VN" w:eastAsia="vi-VN" w:bidi="vi-VN"/>
              </w:rPr>
              <w:t>Thủ tục cấp bản sao văn bằng, chứng chỉ từ sổ gốc</w:t>
            </w:r>
            <w:r w:rsidRPr="00293949">
              <w:rPr>
                <w:color w:val="000000"/>
                <w:sz w:val="22"/>
                <w:szCs w:val="22"/>
                <w:lang w:eastAsia="vi-VN" w:bidi="vi-VN"/>
              </w:rPr>
              <w:t xml:space="preserve"> (</w:t>
            </w:r>
            <w:r w:rsidRPr="00293949">
              <w:rPr>
                <w:bCs/>
                <w:sz w:val="22"/>
                <w:szCs w:val="22"/>
              </w:rPr>
              <w:t>Đối với bằng tốt nghiệp THCS từ năm 2006 trở về sau)</w:t>
            </w:r>
          </w:p>
          <w:p w:rsidR="000C15FC" w:rsidRPr="00293949" w:rsidRDefault="000C15FC" w:rsidP="000C15FC">
            <w:pPr>
              <w:jc w:val="both"/>
              <w:rPr>
                <w:sz w:val="22"/>
                <w:szCs w:val="22"/>
              </w:rPr>
            </w:pPr>
          </w:p>
        </w:tc>
        <w:tc>
          <w:tcPr>
            <w:tcW w:w="1276" w:type="dxa"/>
            <w:vAlign w:val="center"/>
          </w:tcPr>
          <w:p w:rsidR="000C15FC" w:rsidRPr="000241C1" w:rsidRDefault="00B103C3" w:rsidP="000C15FC">
            <w:pPr>
              <w:spacing w:before="60" w:after="60"/>
              <w:jc w:val="center"/>
              <w:rPr>
                <w:b/>
                <w:bCs/>
                <w:sz w:val="22"/>
                <w:szCs w:val="22"/>
              </w:rPr>
            </w:pPr>
            <w:r w:rsidRPr="000241C1">
              <w:rPr>
                <w:bCs/>
                <w:sz w:val="22"/>
                <w:szCs w:val="22"/>
              </w:rPr>
              <w:t>01 ngày làm việc</w:t>
            </w:r>
          </w:p>
        </w:tc>
        <w:tc>
          <w:tcPr>
            <w:tcW w:w="1276" w:type="dxa"/>
            <w:vAlign w:val="center"/>
          </w:tcPr>
          <w:p w:rsidR="000C15FC" w:rsidRPr="000241C1" w:rsidRDefault="000C15FC" w:rsidP="000C15FC">
            <w:pPr>
              <w:jc w:val="both"/>
              <w:rPr>
                <w:sz w:val="22"/>
                <w:szCs w:val="22"/>
              </w:rPr>
            </w:pPr>
            <w:r w:rsidRPr="000241C1">
              <w:rPr>
                <w:sz w:val="22"/>
                <w:szCs w:val="22"/>
              </w:rPr>
              <w:t>Bộ phận tiếp nhận và trả kết quả các huyện, thị xã, thành phố</w:t>
            </w:r>
          </w:p>
        </w:tc>
        <w:tc>
          <w:tcPr>
            <w:tcW w:w="1417" w:type="dxa"/>
            <w:vAlign w:val="center"/>
          </w:tcPr>
          <w:p w:rsidR="000C15FC" w:rsidRPr="0074040D" w:rsidRDefault="00B103C3" w:rsidP="000C15FC">
            <w:pPr>
              <w:spacing w:before="60" w:after="60"/>
              <w:jc w:val="center"/>
              <w:rPr>
                <w:b/>
                <w:bCs/>
                <w:sz w:val="22"/>
                <w:szCs w:val="22"/>
              </w:rPr>
            </w:pPr>
            <w:r w:rsidRPr="0074040D">
              <w:rPr>
                <w:bCs/>
                <w:sz w:val="22"/>
                <w:szCs w:val="22"/>
              </w:rPr>
              <w:t>6000 đ</w:t>
            </w:r>
          </w:p>
        </w:tc>
        <w:tc>
          <w:tcPr>
            <w:tcW w:w="3261" w:type="dxa"/>
          </w:tcPr>
          <w:p w:rsidR="00B103C3" w:rsidRPr="00C329B3" w:rsidRDefault="00B103C3" w:rsidP="00B103C3">
            <w:pPr>
              <w:widowControl w:val="0"/>
              <w:autoSpaceDE w:val="0"/>
              <w:autoSpaceDN w:val="0"/>
              <w:adjustRightInd w:val="0"/>
              <w:spacing w:before="80"/>
              <w:jc w:val="both"/>
              <w:rPr>
                <w:sz w:val="22"/>
                <w:szCs w:val="22"/>
                <w:lang w:val="vi-VN"/>
              </w:rPr>
            </w:pPr>
            <w:r w:rsidRPr="000241C1">
              <w:rPr>
                <w:sz w:val="22"/>
                <w:szCs w:val="28"/>
                <w:lang w:val="en"/>
              </w:rPr>
              <w:t xml:space="preserve">+ </w:t>
            </w:r>
            <w:r w:rsidR="00C329B3" w:rsidRPr="00C329B3">
              <w:rPr>
                <w:color w:val="000000"/>
                <w:sz w:val="22"/>
                <w:szCs w:val="22"/>
                <w:lang w:val="vi-VN" w:eastAsia="vi-VN" w:bidi="vi-VN"/>
              </w:rPr>
              <w:t>Thông tư số 21/2019/TT-BGDĐT ngày 29 tháng 11 năm 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r w:rsidR="00C329B3" w:rsidRPr="00C329B3">
              <w:rPr>
                <w:sz w:val="22"/>
                <w:szCs w:val="22"/>
                <w:lang w:val="en"/>
              </w:rPr>
              <w:t>.</w:t>
            </w:r>
          </w:p>
          <w:p w:rsidR="00B103C3" w:rsidRPr="000241C1" w:rsidRDefault="00B103C3" w:rsidP="00B103C3">
            <w:pPr>
              <w:widowControl w:val="0"/>
              <w:tabs>
                <w:tab w:val="left" w:pos="0"/>
              </w:tabs>
              <w:autoSpaceDE w:val="0"/>
              <w:autoSpaceDN w:val="0"/>
              <w:adjustRightInd w:val="0"/>
              <w:spacing w:before="80"/>
              <w:jc w:val="both"/>
              <w:rPr>
                <w:sz w:val="22"/>
                <w:szCs w:val="28"/>
                <w:lang w:val="en"/>
              </w:rPr>
            </w:pPr>
            <w:r w:rsidRPr="000241C1">
              <w:rPr>
                <w:sz w:val="22"/>
                <w:szCs w:val="28"/>
                <w:lang w:val="en"/>
              </w:rPr>
              <w:t>+ Thông báo số 7593/BGDĐT –VP ngày 31/8/2009 của Bộ GDĐT về việc thông báo giá VBCC áp dụng từ tháng 9/2009</w:t>
            </w:r>
          </w:p>
          <w:p w:rsidR="000C15FC" w:rsidRPr="000241C1" w:rsidRDefault="00B103C3" w:rsidP="00480B0B">
            <w:pPr>
              <w:pStyle w:val="NormalWeb"/>
              <w:shd w:val="clear" w:color="auto" w:fill="FFFFFF"/>
              <w:spacing w:before="0" w:beforeAutospacing="0" w:after="120" w:afterAutospacing="0" w:line="234" w:lineRule="atLeast"/>
              <w:jc w:val="both"/>
              <w:rPr>
                <w:b/>
                <w:bCs/>
                <w:sz w:val="22"/>
                <w:szCs w:val="22"/>
              </w:rPr>
            </w:pPr>
            <w:r w:rsidRPr="000241C1">
              <w:rPr>
                <w:rFonts w:ascii="Times New Roman" w:hAnsi="Times New Roman"/>
                <w:b/>
                <w:bCs/>
                <w:sz w:val="22"/>
                <w:szCs w:val="28"/>
              </w:rPr>
              <w:t xml:space="preserve">+ </w:t>
            </w:r>
            <w:r w:rsidRPr="000241C1">
              <w:rPr>
                <w:rFonts w:ascii="Times New Roman" w:hAnsi="Times New Roman"/>
                <w:bCs/>
                <w:sz w:val="22"/>
                <w:szCs w:val="28"/>
              </w:rPr>
              <w:t>Công văn 103/SGDĐT-KHTC ngày 18/01/2019 của Sở GDĐT về việc thu tiền phôi bản sao bằng TN</w:t>
            </w:r>
          </w:p>
        </w:tc>
        <w:tc>
          <w:tcPr>
            <w:tcW w:w="2155" w:type="dxa"/>
          </w:tcPr>
          <w:p w:rsidR="000C15FC" w:rsidRPr="000241C1" w:rsidRDefault="000C15FC" w:rsidP="000C15FC">
            <w:pPr>
              <w:spacing w:before="60" w:after="60"/>
              <w:jc w:val="both"/>
              <w:rPr>
                <w:bCs/>
                <w:sz w:val="22"/>
                <w:szCs w:val="22"/>
              </w:rPr>
            </w:pPr>
            <w:r w:rsidRPr="000241C1">
              <w:rPr>
                <w:bCs/>
                <w:sz w:val="22"/>
                <w:szCs w:val="22"/>
              </w:rPr>
              <w:t>- Trực tiếp;</w:t>
            </w:r>
          </w:p>
          <w:p w:rsidR="000C15FC" w:rsidRPr="000241C1" w:rsidRDefault="000C15FC" w:rsidP="000C15FC">
            <w:pPr>
              <w:spacing w:before="60" w:after="60"/>
              <w:jc w:val="both"/>
              <w:rPr>
                <w:bCs/>
                <w:sz w:val="22"/>
                <w:szCs w:val="22"/>
              </w:rPr>
            </w:pPr>
            <w:r w:rsidRPr="000241C1">
              <w:rPr>
                <w:bCs/>
                <w:sz w:val="22"/>
                <w:szCs w:val="22"/>
              </w:rPr>
              <w:t xml:space="preserve">- Hoặc qua BCCI; </w:t>
            </w:r>
          </w:p>
          <w:p w:rsidR="000C15FC" w:rsidRPr="000241C1" w:rsidRDefault="000C15FC" w:rsidP="000C15FC">
            <w:pPr>
              <w:spacing w:before="60" w:after="60"/>
              <w:jc w:val="both"/>
              <w:rPr>
                <w:bCs/>
                <w:sz w:val="22"/>
                <w:szCs w:val="22"/>
              </w:rPr>
            </w:pPr>
            <w:r w:rsidRPr="000241C1">
              <w:rPr>
                <w:bCs/>
                <w:sz w:val="22"/>
                <w:szCs w:val="22"/>
              </w:rPr>
              <w:t>- Hoặc qua DVC trực tuyến (3 hoặc 4)</w:t>
            </w:r>
          </w:p>
        </w:tc>
        <w:tc>
          <w:tcPr>
            <w:tcW w:w="1843" w:type="dxa"/>
          </w:tcPr>
          <w:p w:rsidR="000C15FC" w:rsidRPr="000241C1" w:rsidRDefault="000C15FC" w:rsidP="000C15FC">
            <w:pPr>
              <w:spacing w:before="60" w:after="60"/>
              <w:jc w:val="both"/>
              <w:rPr>
                <w:bCs/>
                <w:sz w:val="22"/>
                <w:szCs w:val="22"/>
              </w:rPr>
            </w:pPr>
            <w:r w:rsidRPr="000241C1">
              <w:rPr>
                <w:bCs/>
                <w:sz w:val="22"/>
                <w:szCs w:val="22"/>
              </w:rPr>
              <w:t>- Trực tiếp;</w:t>
            </w:r>
          </w:p>
          <w:p w:rsidR="000C15FC" w:rsidRPr="000241C1" w:rsidRDefault="000C15FC" w:rsidP="000C15FC">
            <w:pPr>
              <w:spacing w:before="60" w:after="60"/>
              <w:jc w:val="both"/>
              <w:rPr>
                <w:bCs/>
                <w:sz w:val="22"/>
                <w:szCs w:val="22"/>
              </w:rPr>
            </w:pPr>
            <w:r w:rsidRPr="000241C1">
              <w:rPr>
                <w:bCs/>
                <w:sz w:val="22"/>
                <w:szCs w:val="22"/>
              </w:rPr>
              <w:t xml:space="preserve">- Hoặc qua BCCI; </w:t>
            </w:r>
          </w:p>
          <w:p w:rsidR="000C15FC" w:rsidRPr="000241C1" w:rsidRDefault="000C15FC" w:rsidP="000C15FC">
            <w:pPr>
              <w:spacing w:before="60" w:after="60"/>
              <w:jc w:val="both"/>
              <w:rPr>
                <w:b/>
                <w:bCs/>
                <w:sz w:val="22"/>
                <w:szCs w:val="22"/>
              </w:rPr>
            </w:pPr>
          </w:p>
        </w:tc>
      </w:tr>
      <w:tr w:rsidR="000241C1" w:rsidRPr="000241C1" w:rsidTr="00D179BE">
        <w:trPr>
          <w:trHeight w:val="998"/>
        </w:trPr>
        <w:tc>
          <w:tcPr>
            <w:tcW w:w="590" w:type="dxa"/>
            <w:vAlign w:val="center"/>
          </w:tcPr>
          <w:p w:rsidR="00353A6D" w:rsidRPr="000241C1" w:rsidRDefault="00353A6D" w:rsidP="00353A6D">
            <w:pPr>
              <w:spacing w:before="60" w:after="60"/>
              <w:jc w:val="center"/>
              <w:rPr>
                <w:bCs/>
                <w:sz w:val="20"/>
                <w:szCs w:val="20"/>
              </w:rPr>
            </w:pPr>
            <w:r w:rsidRPr="000241C1">
              <w:rPr>
                <w:bCs/>
                <w:sz w:val="20"/>
                <w:szCs w:val="20"/>
              </w:rPr>
              <w:t>2</w:t>
            </w:r>
          </w:p>
        </w:tc>
        <w:tc>
          <w:tcPr>
            <w:tcW w:w="1390" w:type="dxa"/>
            <w:vAlign w:val="center"/>
          </w:tcPr>
          <w:p w:rsidR="00353A6D" w:rsidRPr="000241C1" w:rsidRDefault="00353A6D" w:rsidP="00353A6D">
            <w:pPr>
              <w:widowControl w:val="0"/>
              <w:autoSpaceDE w:val="0"/>
              <w:autoSpaceDN w:val="0"/>
              <w:adjustRightInd w:val="0"/>
              <w:spacing w:before="40" w:after="40"/>
              <w:ind w:firstLine="2"/>
              <w:jc w:val="center"/>
              <w:rPr>
                <w:bCs/>
                <w:sz w:val="22"/>
                <w:szCs w:val="22"/>
                <w:lang w:val="en"/>
              </w:rPr>
            </w:pPr>
            <w:r w:rsidRPr="000241C1">
              <w:rPr>
                <w:bCs/>
                <w:sz w:val="22"/>
                <w:szCs w:val="22"/>
                <w:lang w:val="en"/>
              </w:rPr>
              <w:t>DTP-284542</w:t>
            </w:r>
          </w:p>
        </w:tc>
        <w:tc>
          <w:tcPr>
            <w:tcW w:w="1417" w:type="dxa"/>
            <w:vAlign w:val="center"/>
          </w:tcPr>
          <w:p w:rsidR="00353A6D" w:rsidRPr="000241C1" w:rsidRDefault="00012D03" w:rsidP="00353A6D">
            <w:pPr>
              <w:jc w:val="both"/>
              <w:rPr>
                <w:sz w:val="22"/>
                <w:szCs w:val="22"/>
              </w:rPr>
            </w:pPr>
            <w:r w:rsidRPr="000241C1">
              <w:rPr>
                <w:bCs/>
                <w:sz w:val="22"/>
                <w:szCs w:val="22"/>
              </w:rPr>
              <w:t>Thủ tục chỉnh sửa nội dung văn bằng, chứng chỉ</w:t>
            </w:r>
          </w:p>
        </w:tc>
        <w:tc>
          <w:tcPr>
            <w:tcW w:w="1276" w:type="dxa"/>
            <w:vAlign w:val="center"/>
          </w:tcPr>
          <w:p w:rsidR="00353A6D" w:rsidRPr="000241C1" w:rsidRDefault="00353A6D" w:rsidP="00353A6D">
            <w:pPr>
              <w:spacing w:before="60" w:after="60"/>
              <w:jc w:val="center"/>
              <w:rPr>
                <w:bCs/>
                <w:sz w:val="22"/>
                <w:szCs w:val="22"/>
              </w:rPr>
            </w:pPr>
            <w:r w:rsidRPr="000241C1">
              <w:rPr>
                <w:bCs/>
                <w:sz w:val="22"/>
                <w:szCs w:val="22"/>
              </w:rPr>
              <w:t>01 ngày làm việc</w:t>
            </w:r>
          </w:p>
        </w:tc>
        <w:tc>
          <w:tcPr>
            <w:tcW w:w="1276" w:type="dxa"/>
            <w:vAlign w:val="center"/>
          </w:tcPr>
          <w:p w:rsidR="00353A6D" w:rsidRPr="000241C1" w:rsidRDefault="00353A6D" w:rsidP="00353A6D">
            <w:pPr>
              <w:jc w:val="both"/>
              <w:rPr>
                <w:sz w:val="22"/>
                <w:szCs w:val="22"/>
              </w:rPr>
            </w:pPr>
            <w:r w:rsidRPr="000241C1">
              <w:rPr>
                <w:sz w:val="22"/>
                <w:szCs w:val="22"/>
              </w:rPr>
              <w:t>Bộ phận tiếp nhận và trả kết quả các huyện, thị xã, thành phố</w:t>
            </w:r>
          </w:p>
        </w:tc>
        <w:tc>
          <w:tcPr>
            <w:tcW w:w="1417" w:type="dxa"/>
            <w:vAlign w:val="center"/>
          </w:tcPr>
          <w:p w:rsidR="00353A6D" w:rsidRPr="0074040D" w:rsidRDefault="00353A6D" w:rsidP="00353A6D">
            <w:pPr>
              <w:spacing w:before="60" w:after="60"/>
              <w:jc w:val="center"/>
              <w:rPr>
                <w:bCs/>
                <w:sz w:val="22"/>
                <w:szCs w:val="22"/>
              </w:rPr>
            </w:pPr>
            <w:r w:rsidRPr="0074040D">
              <w:rPr>
                <w:bCs/>
                <w:sz w:val="22"/>
                <w:szCs w:val="22"/>
              </w:rPr>
              <w:t>6000 đ</w:t>
            </w:r>
          </w:p>
        </w:tc>
        <w:tc>
          <w:tcPr>
            <w:tcW w:w="3261" w:type="dxa"/>
          </w:tcPr>
          <w:p w:rsidR="00353A6D" w:rsidRPr="000241C1" w:rsidRDefault="00353A6D" w:rsidP="00353A6D">
            <w:pPr>
              <w:widowControl w:val="0"/>
              <w:autoSpaceDE w:val="0"/>
              <w:autoSpaceDN w:val="0"/>
              <w:adjustRightInd w:val="0"/>
              <w:spacing w:before="80"/>
              <w:jc w:val="both"/>
              <w:rPr>
                <w:sz w:val="22"/>
                <w:szCs w:val="28"/>
                <w:lang w:val="vi-VN"/>
              </w:rPr>
            </w:pPr>
            <w:r w:rsidRPr="000241C1">
              <w:rPr>
                <w:sz w:val="22"/>
                <w:szCs w:val="28"/>
                <w:lang w:val="en"/>
              </w:rPr>
              <w:t>+</w:t>
            </w:r>
            <w:r w:rsidR="00474F34">
              <w:rPr>
                <w:sz w:val="22"/>
                <w:szCs w:val="28"/>
                <w:lang w:val="en"/>
              </w:rPr>
              <w:t xml:space="preserve"> </w:t>
            </w:r>
            <w:r w:rsidR="00474F34" w:rsidRPr="00474F34">
              <w:rPr>
                <w:sz w:val="22"/>
                <w:szCs w:val="22"/>
                <w:lang w:val="en"/>
              </w:rPr>
              <w:t>Điều 22, 23 và 24 của Thông tư số 21/2019/TT-BGDĐT ngày 29/11/2029 của Bộ Giáo dục và Đào tạo về ban hành Quy chế quản lý bằng tốt nghiệp trung học cơ sở, bằng tốt nghiệp trung học phổ thông, bằng tốt nghiệp trung cấp sư phạm, văn bằng giáo dục đại học và chứng chỉ của hệ thống giáo dục quốc dân</w:t>
            </w:r>
            <w:r w:rsidRPr="000241C1">
              <w:rPr>
                <w:sz w:val="22"/>
                <w:szCs w:val="28"/>
                <w:lang w:val="en"/>
              </w:rPr>
              <w:t>.</w:t>
            </w:r>
          </w:p>
          <w:p w:rsidR="00353A6D" w:rsidRPr="000241C1" w:rsidRDefault="00353A6D" w:rsidP="00353A6D">
            <w:pPr>
              <w:widowControl w:val="0"/>
              <w:tabs>
                <w:tab w:val="left" w:pos="0"/>
              </w:tabs>
              <w:autoSpaceDE w:val="0"/>
              <w:autoSpaceDN w:val="0"/>
              <w:adjustRightInd w:val="0"/>
              <w:spacing w:before="80"/>
              <w:jc w:val="both"/>
              <w:rPr>
                <w:sz w:val="22"/>
                <w:szCs w:val="28"/>
                <w:lang w:val="en"/>
              </w:rPr>
            </w:pPr>
            <w:r w:rsidRPr="000241C1">
              <w:rPr>
                <w:sz w:val="22"/>
                <w:szCs w:val="28"/>
                <w:lang w:val="en"/>
              </w:rPr>
              <w:t>+ Thông báo số 7593/BGDĐT –</w:t>
            </w:r>
            <w:r w:rsidRPr="000241C1">
              <w:rPr>
                <w:sz w:val="22"/>
                <w:szCs w:val="28"/>
                <w:lang w:val="en"/>
              </w:rPr>
              <w:lastRenderedPageBreak/>
              <w:t>VP ngày 31/8/2009 của Bộ GDĐT về việc thông báo giá VBCC áp dụng từ tháng 9/2009</w:t>
            </w:r>
          </w:p>
          <w:p w:rsidR="00353A6D" w:rsidRPr="000241C1" w:rsidRDefault="00353A6D" w:rsidP="004007DC">
            <w:pPr>
              <w:spacing w:before="60" w:after="60"/>
              <w:jc w:val="both"/>
              <w:rPr>
                <w:b/>
                <w:bCs/>
                <w:sz w:val="22"/>
                <w:szCs w:val="22"/>
              </w:rPr>
            </w:pPr>
            <w:r w:rsidRPr="000241C1">
              <w:rPr>
                <w:b/>
                <w:bCs/>
                <w:sz w:val="22"/>
                <w:szCs w:val="28"/>
              </w:rPr>
              <w:t xml:space="preserve">+ </w:t>
            </w:r>
            <w:r w:rsidRPr="000241C1">
              <w:rPr>
                <w:bCs/>
                <w:sz w:val="22"/>
                <w:szCs w:val="28"/>
              </w:rPr>
              <w:t xml:space="preserve">Công văn 103/SGDĐT-KHTC ngày 18/01/2019 của Sở GDĐT về việc thu tiền phôi bản sao bằng TN  </w:t>
            </w:r>
          </w:p>
        </w:tc>
        <w:tc>
          <w:tcPr>
            <w:tcW w:w="2155" w:type="dxa"/>
          </w:tcPr>
          <w:p w:rsidR="00353A6D" w:rsidRPr="000241C1" w:rsidRDefault="00353A6D" w:rsidP="00353A6D">
            <w:pPr>
              <w:spacing w:before="60" w:after="60"/>
              <w:jc w:val="both"/>
              <w:rPr>
                <w:bCs/>
                <w:sz w:val="22"/>
                <w:szCs w:val="22"/>
              </w:rPr>
            </w:pPr>
            <w:r w:rsidRPr="000241C1">
              <w:rPr>
                <w:bCs/>
                <w:sz w:val="22"/>
                <w:szCs w:val="22"/>
              </w:rPr>
              <w:lastRenderedPageBreak/>
              <w:t>- Trực tiếp;</w:t>
            </w:r>
          </w:p>
          <w:p w:rsidR="00353A6D" w:rsidRPr="000241C1" w:rsidRDefault="00353A6D" w:rsidP="00353A6D">
            <w:pPr>
              <w:spacing w:before="60" w:after="60"/>
              <w:jc w:val="both"/>
              <w:rPr>
                <w:bCs/>
                <w:sz w:val="22"/>
                <w:szCs w:val="22"/>
              </w:rPr>
            </w:pPr>
            <w:r w:rsidRPr="000241C1">
              <w:rPr>
                <w:bCs/>
                <w:sz w:val="22"/>
                <w:szCs w:val="22"/>
              </w:rPr>
              <w:t xml:space="preserve">- Hoặc qua BCCI; </w:t>
            </w:r>
          </w:p>
          <w:p w:rsidR="00353A6D" w:rsidRPr="000241C1" w:rsidRDefault="00353A6D" w:rsidP="00353A6D">
            <w:pPr>
              <w:spacing w:before="60" w:after="60"/>
              <w:jc w:val="both"/>
              <w:rPr>
                <w:bCs/>
                <w:sz w:val="22"/>
                <w:szCs w:val="22"/>
              </w:rPr>
            </w:pPr>
            <w:r w:rsidRPr="000241C1">
              <w:rPr>
                <w:bCs/>
                <w:sz w:val="22"/>
                <w:szCs w:val="22"/>
              </w:rPr>
              <w:t>- Hoặc qua DVC trực tuyến (3 hoặc 4)</w:t>
            </w:r>
          </w:p>
        </w:tc>
        <w:tc>
          <w:tcPr>
            <w:tcW w:w="1843" w:type="dxa"/>
          </w:tcPr>
          <w:p w:rsidR="00353A6D" w:rsidRPr="000241C1" w:rsidRDefault="00353A6D" w:rsidP="00353A6D">
            <w:pPr>
              <w:spacing w:before="60" w:after="60"/>
              <w:jc w:val="both"/>
              <w:rPr>
                <w:bCs/>
                <w:sz w:val="22"/>
                <w:szCs w:val="22"/>
              </w:rPr>
            </w:pPr>
            <w:r w:rsidRPr="000241C1">
              <w:rPr>
                <w:bCs/>
                <w:sz w:val="22"/>
                <w:szCs w:val="22"/>
              </w:rPr>
              <w:t>- Trực tiếp;</w:t>
            </w:r>
          </w:p>
          <w:p w:rsidR="00353A6D" w:rsidRPr="000241C1" w:rsidRDefault="00353A6D" w:rsidP="00353A6D">
            <w:pPr>
              <w:spacing w:before="60" w:after="60"/>
              <w:jc w:val="both"/>
              <w:rPr>
                <w:bCs/>
                <w:sz w:val="22"/>
                <w:szCs w:val="22"/>
              </w:rPr>
            </w:pPr>
            <w:r w:rsidRPr="000241C1">
              <w:rPr>
                <w:bCs/>
                <w:sz w:val="22"/>
                <w:szCs w:val="22"/>
              </w:rPr>
              <w:t xml:space="preserve">- Hoặc qua BCCI; </w:t>
            </w:r>
          </w:p>
          <w:p w:rsidR="00353A6D" w:rsidRPr="000241C1" w:rsidRDefault="00353A6D" w:rsidP="00353A6D">
            <w:pPr>
              <w:spacing w:before="60" w:after="60"/>
              <w:jc w:val="both"/>
              <w:rPr>
                <w:b/>
                <w:bCs/>
                <w:sz w:val="22"/>
                <w:szCs w:val="22"/>
              </w:rPr>
            </w:pPr>
          </w:p>
        </w:tc>
      </w:tr>
    </w:tbl>
    <w:p w:rsidR="00411079" w:rsidRPr="000241C1" w:rsidRDefault="00411079" w:rsidP="00575349">
      <w:pPr>
        <w:spacing w:before="120" w:after="120"/>
        <w:jc w:val="both"/>
        <w:rPr>
          <w:b/>
          <w:bCs/>
          <w:sz w:val="28"/>
          <w:szCs w:val="28"/>
        </w:rPr>
      </w:pPr>
    </w:p>
    <w:p w:rsidR="00411079" w:rsidRPr="000241C1" w:rsidRDefault="00411079" w:rsidP="00575349">
      <w:pPr>
        <w:spacing w:before="120" w:after="120"/>
        <w:jc w:val="both"/>
        <w:rPr>
          <w:b/>
          <w:bCs/>
          <w:sz w:val="28"/>
          <w:szCs w:val="28"/>
        </w:rPr>
      </w:pPr>
    </w:p>
    <w:p w:rsidR="00411079" w:rsidRPr="000241C1" w:rsidRDefault="00411079" w:rsidP="00575349">
      <w:pPr>
        <w:spacing w:before="120" w:after="120"/>
        <w:jc w:val="both"/>
        <w:rPr>
          <w:b/>
          <w:bCs/>
          <w:sz w:val="28"/>
          <w:szCs w:val="28"/>
        </w:rPr>
      </w:pPr>
    </w:p>
    <w:p w:rsidR="00933209" w:rsidRPr="000241C1" w:rsidRDefault="00933209" w:rsidP="00575349">
      <w:pPr>
        <w:spacing w:before="120" w:after="120"/>
        <w:jc w:val="both"/>
        <w:rPr>
          <w:b/>
          <w:bCs/>
          <w:sz w:val="28"/>
          <w:szCs w:val="28"/>
        </w:rPr>
      </w:pPr>
    </w:p>
    <w:p w:rsidR="00933209" w:rsidRPr="000241C1" w:rsidRDefault="00933209" w:rsidP="00575349">
      <w:pPr>
        <w:spacing w:before="120" w:after="120"/>
        <w:jc w:val="both"/>
        <w:rPr>
          <w:b/>
          <w:bCs/>
          <w:sz w:val="28"/>
          <w:szCs w:val="28"/>
        </w:rPr>
      </w:pPr>
    </w:p>
    <w:p w:rsidR="003E3EDB" w:rsidRPr="000241C1" w:rsidRDefault="003E3EDB" w:rsidP="00575349">
      <w:pPr>
        <w:spacing w:before="120" w:after="120"/>
        <w:jc w:val="both"/>
        <w:rPr>
          <w:b/>
          <w:bCs/>
          <w:sz w:val="28"/>
          <w:szCs w:val="28"/>
        </w:rPr>
      </w:pPr>
    </w:p>
    <w:p w:rsidR="003700B9" w:rsidRPr="000241C1" w:rsidRDefault="003700B9" w:rsidP="00575349">
      <w:pPr>
        <w:spacing w:before="120" w:after="120"/>
        <w:jc w:val="both"/>
        <w:rPr>
          <w:b/>
          <w:bCs/>
          <w:sz w:val="28"/>
          <w:szCs w:val="28"/>
        </w:rPr>
      </w:pPr>
    </w:p>
    <w:p w:rsidR="003700B9" w:rsidRPr="000241C1" w:rsidRDefault="003700B9" w:rsidP="00575349">
      <w:pPr>
        <w:spacing w:before="120" w:after="120"/>
        <w:jc w:val="both"/>
        <w:rPr>
          <w:b/>
          <w:bCs/>
          <w:sz w:val="28"/>
          <w:szCs w:val="28"/>
        </w:rPr>
      </w:pPr>
    </w:p>
    <w:p w:rsidR="003700B9" w:rsidRPr="000241C1" w:rsidRDefault="003700B9" w:rsidP="00575349">
      <w:pPr>
        <w:spacing w:before="120" w:after="120"/>
        <w:jc w:val="both"/>
        <w:rPr>
          <w:b/>
          <w:bCs/>
          <w:sz w:val="28"/>
          <w:szCs w:val="28"/>
        </w:rPr>
      </w:pPr>
    </w:p>
    <w:p w:rsidR="003700B9" w:rsidRDefault="003700B9" w:rsidP="00575349">
      <w:pPr>
        <w:spacing w:before="120" w:after="120"/>
        <w:jc w:val="both"/>
        <w:rPr>
          <w:b/>
          <w:bCs/>
          <w:sz w:val="28"/>
          <w:szCs w:val="28"/>
        </w:rPr>
      </w:pPr>
    </w:p>
    <w:p w:rsidR="00F32B00" w:rsidRDefault="00F32B00" w:rsidP="00575349">
      <w:pPr>
        <w:spacing w:before="120" w:after="120"/>
        <w:jc w:val="both"/>
        <w:rPr>
          <w:b/>
          <w:bCs/>
          <w:sz w:val="28"/>
          <w:szCs w:val="28"/>
        </w:rPr>
      </w:pPr>
    </w:p>
    <w:p w:rsidR="00F32B00" w:rsidRDefault="00F32B00" w:rsidP="00575349">
      <w:pPr>
        <w:spacing w:before="120" w:after="120"/>
        <w:jc w:val="both"/>
        <w:rPr>
          <w:b/>
          <w:bCs/>
          <w:sz w:val="28"/>
          <w:szCs w:val="28"/>
        </w:rPr>
      </w:pPr>
    </w:p>
    <w:p w:rsidR="00F32B00" w:rsidRDefault="00F32B00" w:rsidP="00575349">
      <w:pPr>
        <w:spacing w:before="120" w:after="120"/>
        <w:jc w:val="both"/>
        <w:rPr>
          <w:b/>
          <w:bCs/>
          <w:sz w:val="28"/>
          <w:szCs w:val="28"/>
        </w:rPr>
      </w:pPr>
    </w:p>
    <w:p w:rsidR="00F32B00" w:rsidRDefault="00F32B00" w:rsidP="00575349">
      <w:pPr>
        <w:spacing w:before="120" w:after="120"/>
        <w:jc w:val="both"/>
        <w:rPr>
          <w:b/>
          <w:bCs/>
          <w:sz w:val="28"/>
          <w:szCs w:val="28"/>
        </w:rPr>
      </w:pPr>
    </w:p>
    <w:p w:rsidR="00F32B00" w:rsidRDefault="00F32B00" w:rsidP="00575349">
      <w:pPr>
        <w:spacing w:before="120" w:after="120"/>
        <w:jc w:val="both"/>
        <w:rPr>
          <w:b/>
          <w:bCs/>
          <w:sz w:val="28"/>
          <w:szCs w:val="28"/>
        </w:rPr>
      </w:pPr>
    </w:p>
    <w:p w:rsidR="00F32B00" w:rsidRDefault="00F32B00" w:rsidP="00575349">
      <w:pPr>
        <w:spacing w:before="120" w:after="120"/>
        <w:jc w:val="both"/>
        <w:rPr>
          <w:b/>
          <w:bCs/>
          <w:sz w:val="28"/>
          <w:szCs w:val="28"/>
        </w:rPr>
      </w:pPr>
    </w:p>
    <w:p w:rsidR="00F32B00" w:rsidRPr="000241C1" w:rsidRDefault="00F32B00" w:rsidP="00575349">
      <w:pPr>
        <w:spacing w:before="120" w:after="120"/>
        <w:jc w:val="both"/>
        <w:rPr>
          <w:b/>
          <w:bCs/>
          <w:sz w:val="28"/>
          <w:szCs w:val="28"/>
        </w:rPr>
      </w:pPr>
    </w:p>
    <w:p w:rsidR="00994450" w:rsidRPr="000241C1" w:rsidRDefault="00994450" w:rsidP="00575349">
      <w:pPr>
        <w:spacing w:before="120" w:after="120"/>
        <w:jc w:val="both"/>
        <w:rPr>
          <w:b/>
          <w:bCs/>
          <w:sz w:val="28"/>
          <w:szCs w:val="28"/>
        </w:rPr>
      </w:pPr>
    </w:p>
    <w:p w:rsidR="00B73C05" w:rsidRPr="000241C1" w:rsidRDefault="00B73C05" w:rsidP="00B73C05">
      <w:pPr>
        <w:jc w:val="center"/>
        <w:rPr>
          <w:b/>
          <w:sz w:val="26"/>
          <w:szCs w:val="26"/>
          <w:lang w:val="vi-VN"/>
        </w:rPr>
      </w:pPr>
      <w:r w:rsidRPr="000241C1">
        <w:rPr>
          <w:b/>
          <w:sz w:val="26"/>
          <w:szCs w:val="26"/>
        </w:rPr>
        <w:lastRenderedPageBreak/>
        <w:t>PHẦN I</w:t>
      </w:r>
      <w:r w:rsidR="00DD69BA" w:rsidRPr="000241C1">
        <w:rPr>
          <w:b/>
          <w:sz w:val="26"/>
          <w:szCs w:val="26"/>
        </w:rPr>
        <w:t xml:space="preserve"> (Tiếp theo)</w:t>
      </w:r>
    </w:p>
    <w:p w:rsidR="00B73C05" w:rsidRPr="000241C1" w:rsidRDefault="00B73C05" w:rsidP="00B73C05">
      <w:pPr>
        <w:jc w:val="center"/>
        <w:rPr>
          <w:b/>
          <w:sz w:val="26"/>
          <w:szCs w:val="26"/>
        </w:rPr>
      </w:pPr>
      <w:r w:rsidRPr="000241C1">
        <w:rPr>
          <w:b/>
          <w:sz w:val="26"/>
          <w:szCs w:val="26"/>
        </w:rPr>
        <w:t>DANH MỤC THỦ TỤC HÀNH CHÍNH THUỘC THẨM QUYỀN GIẢI QUYẾT CỦA UBND CẤP XÃ TỈNH ĐỒNG THÁP</w:t>
      </w:r>
    </w:p>
    <w:p w:rsidR="00B73C05" w:rsidRPr="000241C1" w:rsidRDefault="00B73C05" w:rsidP="00B73C05">
      <w:pPr>
        <w:jc w:val="center"/>
        <w:rPr>
          <w:i/>
          <w:sz w:val="28"/>
          <w:szCs w:val="28"/>
        </w:rPr>
      </w:pPr>
      <w:r w:rsidRPr="000241C1">
        <w:rPr>
          <w:i/>
          <w:sz w:val="28"/>
          <w:szCs w:val="28"/>
        </w:rPr>
        <w:t>(Ban hành kèm theo Quyết định số</w:t>
      </w:r>
      <w:proofErr w:type="gramStart"/>
      <w:r w:rsidRPr="000241C1">
        <w:rPr>
          <w:i/>
          <w:sz w:val="28"/>
          <w:szCs w:val="28"/>
        </w:rPr>
        <w:t xml:space="preserve"> ..</w:t>
      </w:r>
      <w:proofErr w:type="gramEnd"/>
      <w:r w:rsidRPr="000241C1">
        <w:rPr>
          <w:i/>
          <w:sz w:val="28"/>
          <w:szCs w:val="28"/>
        </w:rPr>
        <w:t xml:space="preserve">…./QĐ-UBND-HC ngày ... tháng ... năm ... </w:t>
      </w:r>
    </w:p>
    <w:p w:rsidR="00B73C05" w:rsidRPr="000241C1" w:rsidRDefault="00B73C05" w:rsidP="00B73C05">
      <w:pPr>
        <w:jc w:val="center"/>
        <w:rPr>
          <w:i/>
          <w:sz w:val="28"/>
          <w:szCs w:val="28"/>
        </w:rPr>
      </w:pPr>
      <w:r w:rsidRPr="000241C1">
        <w:rPr>
          <w:b/>
          <w:noProof/>
          <w:sz w:val="12"/>
          <w:szCs w:val="12"/>
        </w:rPr>
        <mc:AlternateContent>
          <mc:Choice Requires="wps">
            <w:drawing>
              <wp:anchor distT="0" distB="0" distL="114300" distR="114300" simplePos="0" relativeHeight="251661312" behindDoc="0" locked="0" layoutInCell="1" allowOverlap="1" wp14:anchorId="36367CA0" wp14:editId="6357C54A">
                <wp:simplePos x="0" y="0"/>
                <wp:positionH relativeFrom="column">
                  <wp:posOffset>4102100</wp:posOffset>
                </wp:positionH>
                <wp:positionV relativeFrom="paragraph">
                  <wp:posOffset>206375</wp:posOffset>
                </wp:positionV>
                <wp:extent cx="729615" cy="0"/>
                <wp:effectExtent l="7620" t="5080" r="5715" b="1397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94D63"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6.25pt" to="380.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o6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"/>
            </w:pict>
          </mc:Fallback>
        </mc:AlternateContent>
      </w:r>
      <w:r w:rsidRPr="000241C1">
        <w:rPr>
          <w:i/>
          <w:sz w:val="28"/>
          <w:szCs w:val="28"/>
        </w:rPr>
        <w:t>của Chủ tịch Ủy ban nhân dân tỉnh Đồng Tháp)</w:t>
      </w:r>
    </w:p>
    <w:p w:rsidR="00B73C05" w:rsidRPr="000241C1" w:rsidRDefault="00B73C05" w:rsidP="00B73C05">
      <w:pPr>
        <w:jc w:val="both"/>
        <w:rPr>
          <w:b/>
          <w:bCs/>
          <w:sz w:val="28"/>
          <w:szCs w:val="28"/>
        </w:rPr>
      </w:pPr>
    </w:p>
    <w:p w:rsidR="00EB4A9D" w:rsidRPr="000241C1" w:rsidRDefault="00EB4A9D" w:rsidP="00EB4A9D">
      <w:pPr>
        <w:spacing w:before="60" w:after="60"/>
        <w:jc w:val="both"/>
        <w:rPr>
          <w:b/>
          <w:bCs/>
          <w:sz w:val="26"/>
          <w:szCs w:val="26"/>
        </w:rPr>
      </w:pPr>
      <w:r w:rsidRPr="000241C1">
        <w:rPr>
          <w:b/>
          <w:bCs/>
          <w:sz w:val="26"/>
          <w:szCs w:val="26"/>
        </w:rPr>
        <w:t xml:space="preserve">I. LĨNH VỰC </w:t>
      </w:r>
      <w:r w:rsidR="00336FCC" w:rsidRPr="000241C1">
        <w:rPr>
          <w:b/>
          <w:bCs/>
          <w:sz w:val="26"/>
          <w:szCs w:val="26"/>
        </w:rPr>
        <w:t>GIÁO DỤC VÀ ĐÀO TẠO</w:t>
      </w:r>
    </w:p>
    <w:p w:rsidR="00EB4A9D" w:rsidRPr="000241C1" w:rsidRDefault="00EB4A9D" w:rsidP="00EB4A9D">
      <w:pPr>
        <w:spacing w:before="60" w:after="60"/>
        <w:jc w:val="both"/>
        <w:rPr>
          <w:i/>
          <w:sz w:val="26"/>
          <w:szCs w:val="26"/>
          <w:lang w:val="vi-VN"/>
        </w:rPr>
      </w:pPr>
      <w:r w:rsidRPr="000241C1">
        <w:rPr>
          <w:b/>
          <w:bCs/>
          <w:sz w:val="26"/>
          <w:szCs w:val="26"/>
        </w:rPr>
        <w:t>1.</w:t>
      </w:r>
      <w:r w:rsidRPr="000241C1">
        <w:rPr>
          <w:b/>
          <w:sz w:val="26"/>
          <w:szCs w:val="26"/>
        </w:rPr>
        <w:t xml:space="preserve"> Danh mục thủ tục hành chính</w:t>
      </w:r>
      <w:r w:rsidR="00F444FF" w:rsidRPr="000241C1">
        <w:rPr>
          <w:b/>
          <w:sz w:val="26"/>
          <w:szCs w:val="26"/>
        </w:rPr>
        <w:t xml:space="preserve"> giữ nguyên</w:t>
      </w:r>
      <w:r w:rsidRPr="000241C1">
        <w:rPr>
          <w:i/>
          <w:sz w:val="26"/>
          <w:szCs w:val="26"/>
          <w:lang w:val="vi-VN"/>
        </w:rPr>
        <w:t xml:space="preserve"> </w:t>
      </w:r>
    </w:p>
    <w:tbl>
      <w:tblPr>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03"/>
        <w:gridCol w:w="1886"/>
        <w:gridCol w:w="1418"/>
        <w:gridCol w:w="1417"/>
        <w:gridCol w:w="1418"/>
        <w:gridCol w:w="2126"/>
        <w:gridCol w:w="2274"/>
        <w:gridCol w:w="1842"/>
      </w:tblGrid>
      <w:tr w:rsidR="000241C1" w:rsidRPr="000241C1" w:rsidTr="00CA50F4">
        <w:trPr>
          <w:trHeight w:val="315"/>
          <w:tblHeader/>
        </w:trPr>
        <w:tc>
          <w:tcPr>
            <w:tcW w:w="590" w:type="dxa"/>
            <w:vMerge w:val="restart"/>
            <w:vAlign w:val="center"/>
          </w:tcPr>
          <w:p w:rsidR="00EB4A9D" w:rsidRPr="000241C1" w:rsidRDefault="00EB4A9D" w:rsidP="00BD4E4E">
            <w:pPr>
              <w:spacing w:before="60" w:after="60"/>
              <w:jc w:val="center"/>
              <w:rPr>
                <w:b/>
                <w:bCs/>
              </w:rPr>
            </w:pPr>
            <w:r w:rsidRPr="000241C1">
              <w:rPr>
                <w:b/>
                <w:bCs/>
              </w:rPr>
              <w:t>TT</w:t>
            </w:r>
          </w:p>
        </w:tc>
        <w:tc>
          <w:tcPr>
            <w:tcW w:w="1503" w:type="dxa"/>
            <w:vMerge w:val="restart"/>
            <w:vAlign w:val="center"/>
          </w:tcPr>
          <w:p w:rsidR="00EB4A9D" w:rsidRPr="000241C1" w:rsidRDefault="00EB4A9D" w:rsidP="00BD4E4E">
            <w:pPr>
              <w:spacing w:before="60" w:after="60"/>
              <w:jc w:val="center"/>
              <w:rPr>
                <w:b/>
                <w:bCs/>
              </w:rPr>
            </w:pPr>
            <w:r w:rsidRPr="000241C1">
              <w:rPr>
                <w:b/>
              </w:rPr>
              <w:t>Mã số hồ sơ TTHC</w:t>
            </w:r>
            <w:r w:rsidRPr="000241C1">
              <w:rPr>
                <w:b/>
                <w:bCs/>
                <w:vertAlign w:val="superscript"/>
              </w:rPr>
              <w:t>1</w:t>
            </w:r>
          </w:p>
        </w:tc>
        <w:tc>
          <w:tcPr>
            <w:tcW w:w="1886" w:type="dxa"/>
            <w:vMerge w:val="restart"/>
            <w:vAlign w:val="center"/>
          </w:tcPr>
          <w:p w:rsidR="00EB4A9D" w:rsidRPr="000241C1" w:rsidRDefault="00EB4A9D" w:rsidP="003213D0">
            <w:pPr>
              <w:spacing w:before="60" w:after="60"/>
              <w:jc w:val="both"/>
              <w:rPr>
                <w:b/>
                <w:bCs/>
              </w:rPr>
            </w:pPr>
            <w:r w:rsidRPr="000241C1">
              <w:rPr>
                <w:b/>
                <w:bCs/>
              </w:rPr>
              <w:t>Tên thủ tục hành chính</w:t>
            </w:r>
          </w:p>
        </w:tc>
        <w:tc>
          <w:tcPr>
            <w:tcW w:w="1418" w:type="dxa"/>
            <w:vMerge w:val="restart"/>
            <w:vAlign w:val="center"/>
          </w:tcPr>
          <w:p w:rsidR="00EB4A9D" w:rsidRPr="000241C1" w:rsidRDefault="00EB4A9D" w:rsidP="00BD4E4E">
            <w:pPr>
              <w:spacing w:before="60" w:after="60"/>
              <w:jc w:val="center"/>
              <w:rPr>
                <w:b/>
                <w:bCs/>
              </w:rPr>
            </w:pPr>
            <w:r w:rsidRPr="000241C1">
              <w:rPr>
                <w:b/>
                <w:bCs/>
              </w:rPr>
              <w:t>Thời hạn</w:t>
            </w:r>
          </w:p>
          <w:p w:rsidR="00EB4A9D" w:rsidRPr="000241C1" w:rsidRDefault="00EB4A9D" w:rsidP="00BD4E4E">
            <w:pPr>
              <w:spacing w:before="60" w:after="60"/>
              <w:jc w:val="center"/>
              <w:rPr>
                <w:b/>
                <w:bCs/>
              </w:rPr>
            </w:pPr>
            <w:r w:rsidRPr="000241C1">
              <w:rPr>
                <w:b/>
                <w:bCs/>
              </w:rPr>
              <w:t>giải quyết</w:t>
            </w:r>
          </w:p>
        </w:tc>
        <w:tc>
          <w:tcPr>
            <w:tcW w:w="1417" w:type="dxa"/>
            <w:vMerge w:val="restart"/>
            <w:vAlign w:val="center"/>
          </w:tcPr>
          <w:p w:rsidR="00EB4A9D" w:rsidRPr="000241C1" w:rsidRDefault="00EB4A9D" w:rsidP="00BD4E4E">
            <w:pPr>
              <w:spacing w:before="60" w:after="60"/>
              <w:jc w:val="center"/>
              <w:rPr>
                <w:b/>
                <w:bCs/>
              </w:rPr>
            </w:pPr>
            <w:r w:rsidRPr="000241C1">
              <w:rPr>
                <w:b/>
                <w:bCs/>
              </w:rPr>
              <w:t>Địa điểm</w:t>
            </w:r>
          </w:p>
          <w:p w:rsidR="00EB4A9D" w:rsidRPr="000241C1" w:rsidRDefault="00EB4A9D" w:rsidP="00BD4E4E">
            <w:pPr>
              <w:spacing w:before="60" w:after="60"/>
              <w:jc w:val="center"/>
              <w:rPr>
                <w:b/>
                <w:bCs/>
              </w:rPr>
            </w:pPr>
            <w:r w:rsidRPr="000241C1">
              <w:rPr>
                <w:b/>
                <w:bCs/>
              </w:rPr>
              <w:t>thực hiện</w:t>
            </w:r>
            <w:r w:rsidRPr="000241C1">
              <w:rPr>
                <w:b/>
                <w:bCs/>
                <w:vertAlign w:val="superscript"/>
              </w:rPr>
              <w:t>2</w:t>
            </w:r>
          </w:p>
        </w:tc>
        <w:tc>
          <w:tcPr>
            <w:tcW w:w="1418" w:type="dxa"/>
            <w:vMerge w:val="restart"/>
            <w:vAlign w:val="center"/>
          </w:tcPr>
          <w:p w:rsidR="00EB4A9D" w:rsidRPr="000241C1" w:rsidRDefault="00EB4A9D" w:rsidP="00575D30">
            <w:pPr>
              <w:spacing w:before="60" w:after="60"/>
              <w:jc w:val="center"/>
              <w:rPr>
                <w:b/>
                <w:bCs/>
              </w:rPr>
            </w:pPr>
            <w:r w:rsidRPr="000241C1">
              <w:rPr>
                <w:b/>
                <w:bCs/>
              </w:rPr>
              <w:t xml:space="preserve">Phí, lệ phí </w:t>
            </w:r>
          </w:p>
        </w:tc>
        <w:tc>
          <w:tcPr>
            <w:tcW w:w="2126" w:type="dxa"/>
            <w:vMerge w:val="restart"/>
            <w:vAlign w:val="center"/>
          </w:tcPr>
          <w:p w:rsidR="00EB4A9D" w:rsidRPr="000241C1" w:rsidRDefault="00EB4A9D" w:rsidP="00BD4E4E">
            <w:pPr>
              <w:spacing w:before="60" w:after="60"/>
              <w:jc w:val="center"/>
              <w:rPr>
                <w:b/>
                <w:bCs/>
              </w:rPr>
            </w:pPr>
            <w:r w:rsidRPr="000241C1">
              <w:rPr>
                <w:b/>
              </w:rPr>
              <w:t>Tên VBQPPL quy định nội dung TTHC</w:t>
            </w:r>
            <w:r w:rsidRPr="000241C1">
              <w:rPr>
                <w:b/>
                <w:bCs/>
                <w:vertAlign w:val="superscript"/>
              </w:rPr>
              <w:t>3</w:t>
            </w:r>
          </w:p>
        </w:tc>
        <w:tc>
          <w:tcPr>
            <w:tcW w:w="4116" w:type="dxa"/>
            <w:gridSpan w:val="2"/>
            <w:vAlign w:val="center"/>
          </w:tcPr>
          <w:p w:rsidR="00EB4A9D" w:rsidRPr="000241C1" w:rsidRDefault="00EB4A9D" w:rsidP="00BD4E4E">
            <w:pPr>
              <w:spacing w:before="60" w:after="60"/>
              <w:jc w:val="center"/>
              <w:rPr>
                <w:b/>
                <w:bCs/>
              </w:rPr>
            </w:pPr>
            <w:r w:rsidRPr="000241C1">
              <w:rPr>
                <w:b/>
                <w:bCs/>
              </w:rPr>
              <w:t>Cách thức thực hiện</w:t>
            </w:r>
            <w:r w:rsidRPr="000241C1">
              <w:rPr>
                <w:b/>
                <w:bCs/>
                <w:vertAlign w:val="superscript"/>
              </w:rPr>
              <w:t>4</w:t>
            </w:r>
          </w:p>
        </w:tc>
      </w:tr>
      <w:tr w:rsidR="000241C1" w:rsidRPr="000241C1" w:rsidTr="00CA50F4">
        <w:trPr>
          <w:trHeight w:val="315"/>
          <w:tblHeader/>
        </w:trPr>
        <w:tc>
          <w:tcPr>
            <w:tcW w:w="590" w:type="dxa"/>
            <w:vMerge/>
            <w:vAlign w:val="center"/>
          </w:tcPr>
          <w:p w:rsidR="00EB4A9D" w:rsidRPr="000241C1" w:rsidRDefault="00EB4A9D" w:rsidP="00BD4E4E">
            <w:pPr>
              <w:spacing w:before="60" w:after="60"/>
              <w:jc w:val="center"/>
              <w:rPr>
                <w:b/>
                <w:bCs/>
              </w:rPr>
            </w:pPr>
          </w:p>
        </w:tc>
        <w:tc>
          <w:tcPr>
            <w:tcW w:w="1503" w:type="dxa"/>
            <w:vMerge/>
          </w:tcPr>
          <w:p w:rsidR="00EB4A9D" w:rsidRPr="000241C1" w:rsidRDefault="00EB4A9D" w:rsidP="00BD4E4E">
            <w:pPr>
              <w:spacing w:before="60" w:after="60"/>
              <w:jc w:val="center"/>
              <w:rPr>
                <w:b/>
                <w:bCs/>
              </w:rPr>
            </w:pPr>
          </w:p>
        </w:tc>
        <w:tc>
          <w:tcPr>
            <w:tcW w:w="1886" w:type="dxa"/>
            <w:vMerge/>
            <w:vAlign w:val="center"/>
          </w:tcPr>
          <w:p w:rsidR="00EB4A9D" w:rsidRPr="000241C1" w:rsidRDefault="00EB4A9D" w:rsidP="003213D0">
            <w:pPr>
              <w:spacing w:before="60" w:after="60"/>
              <w:jc w:val="both"/>
              <w:rPr>
                <w:b/>
                <w:bCs/>
              </w:rPr>
            </w:pPr>
          </w:p>
        </w:tc>
        <w:tc>
          <w:tcPr>
            <w:tcW w:w="1418" w:type="dxa"/>
            <w:vMerge/>
            <w:vAlign w:val="center"/>
          </w:tcPr>
          <w:p w:rsidR="00EB4A9D" w:rsidRPr="000241C1" w:rsidRDefault="00EB4A9D" w:rsidP="00BD4E4E">
            <w:pPr>
              <w:spacing w:before="60" w:after="60"/>
              <w:jc w:val="center"/>
              <w:rPr>
                <w:b/>
                <w:bCs/>
              </w:rPr>
            </w:pPr>
          </w:p>
        </w:tc>
        <w:tc>
          <w:tcPr>
            <w:tcW w:w="1417" w:type="dxa"/>
            <w:vMerge/>
            <w:vAlign w:val="center"/>
          </w:tcPr>
          <w:p w:rsidR="00EB4A9D" w:rsidRPr="000241C1" w:rsidRDefault="00EB4A9D" w:rsidP="00BD4E4E">
            <w:pPr>
              <w:spacing w:before="60" w:after="60"/>
              <w:jc w:val="center"/>
              <w:rPr>
                <w:b/>
                <w:bCs/>
              </w:rPr>
            </w:pPr>
          </w:p>
        </w:tc>
        <w:tc>
          <w:tcPr>
            <w:tcW w:w="1418" w:type="dxa"/>
            <w:vMerge/>
            <w:vAlign w:val="center"/>
          </w:tcPr>
          <w:p w:rsidR="00EB4A9D" w:rsidRPr="000241C1" w:rsidRDefault="00EB4A9D" w:rsidP="00BD4E4E">
            <w:pPr>
              <w:spacing w:before="60" w:after="60"/>
              <w:jc w:val="center"/>
              <w:rPr>
                <w:b/>
                <w:bCs/>
              </w:rPr>
            </w:pPr>
          </w:p>
        </w:tc>
        <w:tc>
          <w:tcPr>
            <w:tcW w:w="2126" w:type="dxa"/>
            <w:vMerge/>
            <w:vAlign w:val="center"/>
          </w:tcPr>
          <w:p w:rsidR="00EB4A9D" w:rsidRPr="000241C1" w:rsidRDefault="00EB4A9D" w:rsidP="00BD4E4E">
            <w:pPr>
              <w:spacing w:before="60" w:after="60"/>
              <w:jc w:val="center"/>
              <w:rPr>
                <w:b/>
              </w:rPr>
            </w:pPr>
          </w:p>
        </w:tc>
        <w:tc>
          <w:tcPr>
            <w:tcW w:w="2274" w:type="dxa"/>
            <w:vAlign w:val="center"/>
          </w:tcPr>
          <w:p w:rsidR="00EB4A9D" w:rsidRPr="000241C1" w:rsidRDefault="00EB4A9D" w:rsidP="00BD4E4E">
            <w:pPr>
              <w:spacing w:before="60" w:after="60"/>
              <w:jc w:val="center"/>
              <w:rPr>
                <w:b/>
                <w:bCs/>
              </w:rPr>
            </w:pPr>
            <w:r w:rsidRPr="000241C1">
              <w:rPr>
                <w:b/>
                <w:bCs/>
              </w:rPr>
              <w:t>Nộp hồ sơ</w:t>
            </w:r>
          </w:p>
        </w:tc>
        <w:tc>
          <w:tcPr>
            <w:tcW w:w="1842" w:type="dxa"/>
            <w:vAlign w:val="center"/>
          </w:tcPr>
          <w:p w:rsidR="00EB4A9D" w:rsidRPr="000241C1" w:rsidRDefault="00EB4A9D" w:rsidP="00BD4E4E">
            <w:pPr>
              <w:spacing w:before="60" w:after="60"/>
              <w:jc w:val="center"/>
              <w:rPr>
                <w:b/>
                <w:bCs/>
              </w:rPr>
            </w:pPr>
            <w:r w:rsidRPr="000241C1">
              <w:rPr>
                <w:b/>
                <w:bCs/>
              </w:rPr>
              <w:t>Trả hồ sơ</w:t>
            </w:r>
          </w:p>
        </w:tc>
      </w:tr>
      <w:tr w:rsidR="000241C1" w:rsidRPr="000241C1" w:rsidTr="00CA50F4">
        <w:trPr>
          <w:trHeight w:val="332"/>
        </w:trPr>
        <w:tc>
          <w:tcPr>
            <w:tcW w:w="590" w:type="dxa"/>
            <w:vAlign w:val="center"/>
          </w:tcPr>
          <w:p w:rsidR="005F4626" w:rsidRPr="000241C1" w:rsidRDefault="0021289E" w:rsidP="005F4626">
            <w:pPr>
              <w:spacing w:before="60" w:after="60"/>
              <w:jc w:val="center"/>
              <w:rPr>
                <w:bCs/>
                <w:sz w:val="20"/>
                <w:szCs w:val="20"/>
              </w:rPr>
            </w:pPr>
            <w:r w:rsidRPr="000241C1">
              <w:rPr>
                <w:bCs/>
                <w:sz w:val="20"/>
                <w:szCs w:val="20"/>
              </w:rPr>
              <w:t>1</w:t>
            </w:r>
          </w:p>
        </w:tc>
        <w:tc>
          <w:tcPr>
            <w:tcW w:w="1503" w:type="dxa"/>
          </w:tcPr>
          <w:p w:rsidR="005F4626" w:rsidRPr="000241C1" w:rsidRDefault="005F4626" w:rsidP="005F4626">
            <w:pPr>
              <w:spacing w:before="60" w:after="60"/>
              <w:rPr>
                <w:sz w:val="20"/>
                <w:szCs w:val="20"/>
              </w:rPr>
            </w:pPr>
          </w:p>
        </w:tc>
        <w:tc>
          <w:tcPr>
            <w:tcW w:w="1886" w:type="dxa"/>
            <w:vAlign w:val="center"/>
          </w:tcPr>
          <w:p w:rsidR="005F4626" w:rsidRPr="000241C1" w:rsidRDefault="005F4626" w:rsidP="003213D0">
            <w:pPr>
              <w:spacing w:before="60" w:after="60"/>
              <w:jc w:val="both"/>
              <w:rPr>
                <w:sz w:val="22"/>
                <w:szCs w:val="22"/>
              </w:rPr>
            </w:pPr>
            <w:r w:rsidRPr="000241C1">
              <w:rPr>
                <w:sz w:val="22"/>
                <w:szCs w:val="22"/>
              </w:rPr>
              <w:t>Cho phép nhóm trẻ, lớp mẫu giáo độc lập hoạt động giáo dục trở lại</w:t>
            </w:r>
          </w:p>
        </w:tc>
        <w:tc>
          <w:tcPr>
            <w:tcW w:w="1418" w:type="dxa"/>
            <w:vAlign w:val="center"/>
          </w:tcPr>
          <w:p w:rsidR="005F4626" w:rsidRPr="000241C1" w:rsidRDefault="004D2AA5" w:rsidP="005F4626">
            <w:pPr>
              <w:spacing w:before="60" w:after="60"/>
              <w:jc w:val="center"/>
              <w:rPr>
                <w:bCs/>
                <w:sz w:val="22"/>
                <w:szCs w:val="22"/>
              </w:rPr>
            </w:pPr>
            <w:r w:rsidRPr="000241C1">
              <w:rPr>
                <w:bCs/>
                <w:sz w:val="22"/>
                <w:szCs w:val="22"/>
              </w:rPr>
              <w:t xml:space="preserve">20 ngày làm việc </w:t>
            </w:r>
          </w:p>
        </w:tc>
        <w:tc>
          <w:tcPr>
            <w:tcW w:w="1417" w:type="dxa"/>
          </w:tcPr>
          <w:p w:rsidR="005F4626" w:rsidRPr="000241C1" w:rsidRDefault="005F4626" w:rsidP="005F4626">
            <w:pPr>
              <w:spacing w:before="60" w:after="60"/>
              <w:jc w:val="center"/>
              <w:rPr>
                <w:b/>
                <w:bCs/>
                <w:sz w:val="22"/>
                <w:szCs w:val="22"/>
              </w:rPr>
            </w:pPr>
            <w:r w:rsidRPr="000241C1">
              <w:rPr>
                <w:sz w:val="22"/>
                <w:szCs w:val="22"/>
              </w:rPr>
              <w:t>Bộ phận tiếp nhận và trả kết quả các xã, phường, thị trấn</w:t>
            </w:r>
          </w:p>
        </w:tc>
        <w:tc>
          <w:tcPr>
            <w:tcW w:w="1418" w:type="dxa"/>
            <w:vAlign w:val="center"/>
          </w:tcPr>
          <w:p w:rsidR="005F4626" w:rsidRPr="000241C1" w:rsidRDefault="004D2AA5" w:rsidP="005F4626">
            <w:pPr>
              <w:spacing w:before="60" w:after="60"/>
              <w:jc w:val="center"/>
              <w:rPr>
                <w:bCs/>
                <w:sz w:val="22"/>
                <w:szCs w:val="22"/>
              </w:rPr>
            </w:pPr>
            <w:r w:rsidRPr="000241C1">
              <w:rPr>
                <w:bCs/>
                <w:sz w:val="22"/>
                <w:szCs w:val="22"/>
              </w:rPr>
              <w:t>Không</w:t>
            </w:r>
          </w:p>
        </w:tc>
        <w:tc>
          <w:tcPr>
            <w:tcW w:w="2126" w:type="dxa"/>
          </w:tcPr>
          <w:p w:rsidR="004D2AA5" w:rsidRPr="000241C1" w:rsidRDefault="004D2AA5" w:rsidP="004D2AA5">
            <w:pPr>
              <w:spacing w:before="60" w:after="60"/>
              <w:jc w:val="center"/>
              <w:rPr>
                <w:iCs/>
                <w:sz w:val="22"/>
                <w:szCs w:val="22"/>
              </w:rPr>
            </w:pPr>
            <w:r w:rsidRPr="000241C1">
              <w:rPr>
                <w:iCs/>
                <w:sz w:val="22"/>
                <w:szCs w:val="22"/>
              </w:rPr>
              <w:t>- Điểm b, c, d Khoản 3 Điều 13 Nghị định số 46/2017/NĐ-CP</w:t>
            </w:r>
          </w:p>
          <w:p w:rsidR="005F4626" w:rsidRPr="000241C1" w:rsidRDefault="004D2AA5" w:rsidP="004D2AA5">
            <w:pPr>
              <w:spacing w:before="60" w:after="60"/>
              <w:jc w:val="center"/>
              <w:rPr>
                <w:b/>
                <w:bCs/>
                <w:sz w:val="22"/>
                <w:szCs w:val="22"/>
              </w:rPr>
            </w:pPr>
            <w:r w:rsidRPr="000241C1">
              <w:rPr>
                <w:iCs/>
                <w:sz w:val="22"/>
                <w:szCs w:val="22"/>
              </w:rPr>
              <w:t>-</w:t>
            </w:r>
            <w:r w:rsidR="007D1CE7" w:rsidRPr="000241C1">
              <w:rPr>
                <w:iCs/>
                <w:sz w:val="22"/>
                <w:szCs w:val="22"/>
              </w:rPr>
              <w:t xml:space="preserve"> </w:t>
            </w:r>
            <w:r w:rsidR="00C506A0" w:rsidRPr="000241C1">
              <w:rPr>
                <w:iCs/>
                <w:sz w:val="22"/>
                <w:szCs w:val="22"/>
              </w:rPr>
              <w:t xml:space="preserve">Khoản 6, Điều 1, </w:t>
            </w:r>
            <w:r w:rsidRPr="000241C1">
              <w:rPr>
                <w:iCs/>
                <w:sz w:val="22"/>
                <w:szCs w:val="22"/>
              </w:rPr>
              <w:t>Nghị định 135/2018/NĐ-CP</w:t>
            </w:r>
          </w:p>
        </w:tc>
        <w:tc>
          <w:tcPr>
            <w:tcW w:w="2274" w:type="dxa"/>
          </w:tcPr>
          <w:p w:rsidR="005F4626" w:rsidRPr="000241C1" w:rsidRDefault="005F4626" w:rsidP="005F4626">
            <w:pPr>
              <w:spacing w:before="60" w:after="60"/>
              <w:jc w:val="both"/>
              <w:rPr>
                <w:bCs/>
                <w:sz w:val="22"/>
                <w:szCs w:val="22"/>
              </w:rPr>
            </w:pPr>
            <w:r w:rsidRPr="000241C1">
              <w:rPr>
                <w:bCs/>
                <w:sz w:val="22"/>
                <w:szCs w:val="22"/>
              </w:rPr>
              <w:t>- Trực tiếp;</w:t>
            </w:r>
          </w:p>
          <w:p w:rsidR="005F4626" w:rsidRPr="000241C1" w:rsidRDefault="005F4626" w:rsidP="005F4626">
            <w:pPr>
              <w:spacing w:before="60" w:after="60"/>
              <w:jc w:val="both"/>
              <w:rPr>
                <w:bCs/>
                <w:sz w:val="22"/>
                <w:szCs w:val="22"/>
              </w:rPr>
            </w:pPr>
            <w:r w:rsidRPr="000241C1">
              <w:rPr>
                <w:bCs/>
                <w:sz w:val="22"/>
                <w:szCs w:val="22"/>
              </w:rPr>
              <w:t xml:space="preserve">- Hoặc qua BCCI; </w:t>
            </w:r>
          </w:p>
          <w:p w:rsidR="005F4626" w:rsidRPr="000241C1" w:rsidRDefault="005F4626" w:rsidP="005F4626">
            <w:pPr>
              <w:spacing w:before="60" w:after="60"/>
              <w:jc w:val="both"/>
              <w:rPr>
                <w:bCs/>
                <w:sz w:val="22"/>
                <w:szCs w:val="22"/>
              </w:rPr>
            </w:pPr>
            <w:r w:rsidRPr="000241C1">
              <w:rPr>
                <w:bCs/>
                <w:sz w:val="22"/>
                <w:szCs w:val="22"/>
              </w:rPr>
              <w:t>- Hoặc qua DVC trực tuyến (3 hoặc 4)</w:t>
            </w:r>
          </w:p>
        </w:tc>
        <w:tc>
          <w:tcPr>
            <w:tcW w:w="1842" w:type="dxa"/>
          </w:tcPr>
          <w:p w:rsidR="005F4626" w:rsidRPr="000241C1" w:rsidRDefault="005F4626" w:rsidP="005F4626">
            <w:pPr>
              <w:spacing w:before="60" w:after="60"/>
              <w:jc w:val="both"/>
              <w:rPr>
                <w:bCs/>
                <w:sz w:val="22"/>
                <w:szCs w:val="22"/>
              </w:rPr>
            </w:pPr>
            <w:r w:rsidRPr="000241C1">
              <w:rPr>
                <w:bCs/>
                <w:sz w:val="22"/>
                <w:szCs w:val="22"/>
              </w:rPr>
              <w:t>- Trực tiếp;</w:t>
            </w:r>
          </w:p>
          <w:p w:rsidR="005F4626" w:rsidRPr="000241C1" w:rsidRDefault="005F4626" w:rsidP="005F4626">
            <w:pPr>
              <w:spacing w:before="60" w:after="60"/>
              <w:jc w:val="both"/>
              <w:rPr>
                <w:bCs/>
                <w:sz w:val="22"/>
                <w:szCs w:val="22"/>
              </w:rPr>
            </w:pPr>
            <w:r w:rsidRPr="000241C1">
              <w:rPr>
                <w:bCs/>
                <w:sz w:val="22"/>
                <w:szCs w:val="22"/>
              </w:rPr>
              <w:t xml:space="preserve">- Hoặc qua BCCI; </w:t>
            </w:r>
          </w:p>
          <w:p w:rsidR="005F4626" w:rsidRPr="000241C1" w:rsidRDefault="005F4626" w:rsidP="005F4626">
            <w:pPr>
              <w:spacing w:before="60" w:after="60"/>
              <w:jc w:val="both"/>
              <w:rPr>
                <w:b/>
                <w:bCs/>
                <w:sz w:val="22"/>
                <w:szCs w:val="22"/>
              </w:rPr>
            </w:pPr>
          </w:p>
        </w:tc>
      </w:tr>
      <w:tr w:rsidR="000241C1" w:rsidRPr="000241C1" w:rsidTr="00CA50F4">
        <w:trPr>
          <w:trHeight w:val="707"/>
        </w:trPr>
        <w:tc>
          <w:tcPr>
            <w:tcW w:w="590" w:type="dxa"/>
            <w:vAlign w:val="center"/>
          </w:tcPr>
          <w:p w:rsidR="005F4626" w:rsidRPr="000241C1" w:rsidRDefault="0021289E" w:rsidP="005F4626">
            <w:pPr>
              <w:spacing w:before="60" w:after="60"/>
              <w:jc w:val="center"/>
              <w:rPr>
                <w:bCs/>
                <w:sz w:val="20"/>
                <w:szCs w:val="20"/>
              </w:rPr>
            </w:pPr>
            <w:r w:rsidRPr="000241C1">
              <w:rPr>
                <w:bCs/>
                <w:sz w:val="20"/>
                <w:szCs w:val="20"/>
              </w:rPr>
              <w:t>2</w:t>
            </w:r>
          </w:p>
        </w:tc>
        <w:tc>
          <w:tcPr>
            <w:tcW w:w="1503" w:type="dxa"/>
          </w:tcPr>
          <w:p w:rsidR="005F4626" w:rsidRPr="000241C1" w:rsidRDefault="005F4626" w:rsidP="005F4626">
            <w:pPr>
              <w:spacing w:before="60" w:after="60"/>
              <w:jc w:val="both"/>
              <w:rPr>
                <w:sz w:val="20"/>
                <w:szCs w:val="20"/>
              </w:rPr>
            </w:pPr>
          </w:p>
        </w:tc>
        <w:tc>
          <w:tcPr>
            <w:tcW w:w="1886" w:type="dxa"/>
          </w:tcPr>
          <w:p w:rsidR="005F4626" w:rsidRPr="000241C1" w:rsidRDefault="005F4626" w:rsidP="003213D0">
            <w:pPr>
              <w:spacing w:before="60" w:after="60"/>
              <w:jc w:val="both"/>
              <w:rPr>
                <w:sz w:val="22"/>
                <w:szCs w:val="22"/>
              </w:rPr>
            </w:pPr>
            <w:r w:rsidRPr="000241C1">
              <w:rPr>
                <w:sz w:val="22"/>
                <w:szCs w:val="22"/>
              </w:rPr>
              <w:t>Cho phép cơ sở giáo dục khác thực hiện chương trình giáo dục tiểu học</w:t>
            </w:r>
          </w:p>
        </w:tc>
        <w:tc>
          <w:tcPr>
            <w:tcW w:w="1418" w:type="dxa"/>
            <w:vAlign w:val="center"/>
          </w:tcPr>
          <w:p w:rsidR="005F4626" w:rsidRPr="000241C1" w:rsidRDefault="00E35989" w:rsidP="005F4626">
            <w:pPr>
              <w:spacing w:before="60" w:after="60"/>
              <w:jc w:val="center"/>
              <w:rPr>
                <w:b/>
                <w:bCs/>
                <w:sz w:val="22"/>
                <w:szCs w:val="22"/>
              </w:rPr>
            </w:pPr>
            <w:r w:rsidRPr="000241C1">
              <w:rPr>
                <w:bCs/>
                <w:sz w:val="22"/>
                <w:szCs w:val="22"/>
              </w:rPr>
              <w:t>20 ngày làm việc</w:t>
            </w:r>
          </w:p>
        </w:tc>
        <w:tc>
          <w:tcPr>
            <w:tcW w:w="1417" w:type="dxa"/>
          </w:tcPr>
          <w:p w:rsidR="005F4626" w:rsidRPr="000241C1" w:rsidRDefault="005F4626" w:rsidP="005F4626">
            <w:pPr>
              <w:spacing w:before="60" w:after="60"/>
              <w:jc w:val="center"/>
              <w:rPr>
                <w:b/>
                <w:bCs/>
                <w:sz w:val="22"/>
                <w:szCs w:val="22"/>
              </w:rPr>
            </w:pPr>
            <w:r w:rsidRPr="000241C1">
              <w:rPr>
                <w:sz w:val="22"/>
                <w:szCs w:val="22"/>
              </w:rPr>
              <w:t>Bộ phận tiếp nhận và trả kết quả các xã, phường, thị trấn</w:t>
            </w:r>
          </w:p>
        </w:tc>
        <w:tc>
          <w:tcPr>
            <w:tcW w:w="1418" w:type="dxa"/>
            <w:vAlign w:val="center"/>
          </w:tcPr>
          <w:p w:rsidR="005F4626" w:rsidRPr="000241C1" w:rsidRDefault="00E35989" w:rsidP="005F4626">
            <w:pPr>
              <w:spacing w:before="60" w:after="60"/>
              <w:jc w:val="center"/>
              <w:rPr>
                <w:bCs/>
                <w:sz w:val="22"/>
                <w:szCs w:val="22"/>
              </w:rPr>
            </w:pPr>
            <w:r w:rsidRPr="000241C1">
              <w:rPr>
                <w:bCs/>
                <w:sz w:val="22"/>
                <w:szCs w:val="22"/>
              </w:rPr>
              <w:t>Không</w:t>
            </w:r>
          </w:p>
        </w:tc>
        <w:tc>
          <w:tcPr>
            <w:tcW w:w="2126" w:type="dxa"/>
          </w:tcPr>
          <w:p w:rsidR="005F4626" w:rsidRPr="000241C1" w:rsidRDefault="00677A13" w:rsidP="005F4626">
            <w:pPr>
              <w:spacing w:before="60" w:after="60"/>
              <w:jc w:val="center"/>
              <w:rPr>
                <w:sz w:val="22"/>
                <w:szCs w:val="22"/>
              </w:rPr>
            </w:pPr>
            <w:r w:rsidRPr="000241C1">
              <w:rPr>
                <w:sz w:val="22"/>
                <w:szCs w:val="22"/>
              </w:rPr>
              <w:t xml:space="preserve">- </w:t>
            </w:r>
            <w:r w:rsidR="007D1CE7" w:rsidRPr="000241C1">
              <w:rPr>
                <w:sz w:val="22"/>
                <w:szCs w:val="22"/>
              </w:rPr>
              <w:t xml:space="preserve">Điều 22, 23, </w:t>
            </w:r>
            <w:r w:rsidR="005F4626" w:rsidRPr="000241C1">
              <w:rPr>
                <w:sz w:val="22"/>
                <w:szCs w:val="22"/>
              </w:rPr>
              <w:t>Nghị định 46/2017/NĐ-CP</w:t>
            </w:r>
          </w:p>
          <w:p w:rsidR="005F4626" w:rsidRPr="000241C1" w:rsidRDefault="00677A13" w:rsidP="005F4626">
            <w:pPr>
              <w:spacing w:before="60" w:after="60"/>
              <w:jc w:val="center"/>
              <w:rPr>
                <w:b/>
                <w:bCs/>
                <w:sz w:val="22"/>
                <w:szCs w:val="22"/>
              </w:rPr>
            </w:pPr>
            <w:r w:rsidRPr="000241C1">
              <w:rPr>
                <w:sz w:val="22"/>
                <w:szCs w:val="22"/>
              </w:rPr>
              <w:t xml:space="preserve">- Khoản 12, 13, </w:t>
            </w:r>
            <w:r w:rsidR="005F4626" w:rsidRPr="000241C1">
              <w:rPr>
                <w:sz w:val="22"/>
                <w:szCs w:val="22"/>
              </w:rPr>
              <w:t>Nghị định số 135/2018/NĐ-CP</w:t>
            </w:r>
          </w:p>
        </w:tc>
        <w:tc>
          <w:tcPr>
            <w:tcW w:w="2274" w:type="dxa"/>
          </w:tcPr>
          <w:p w:rsidR="005F4626" w:rsidRPr="000241C1" w:rsidRDefault="005F4626" w:rsidP="005F4626">
            <w:pPr>
              <w:spacing w:before="60" w:after="60"/>
              <w:jc w:val="both"/>
              <w:rPr>
                <w:bCs/>
                <w:sz w:val="22"/>
                <w:szCs w:val="22"/>
              </w:rPr>
            </w:pPr>
            <w:r w:rsidRPr="000241C1">
              <w:rPr>
                <w:bCs/>
                <w:sz w:val="22"/>
                <w:szCs w:val="22"/>
              </w:rPr>
              <w:t>- Trực tiếp;</w:t>
            </w:r>
          </w:p>
          <w:p w:rsidR="005F4626" w:rsidRPr="000241C1" w:rsidRDefault="005F4626" w:rsidP="005F4626">
            <w:pPr>
              <w:spacing w:before="60" w:after="60"/>
              <w:jc w:val="both"/>
              <w:rPr>
                <w:bCs/>
                <w:sz w:val="22"/>
                <w:szCs w:val="22"/>
              </w:rPr>
            </w:pPr>
            <w:r w:rsidRPr="000241C1">
              <w:rPr>
                <w:bCs/>
                <w:sz w:val="22"/>
                <w:szCs w:val="22"/>
              </w:rPr>
              <w:t xml:space="preserve">- Hoặc qua BCCI; </w:t>
            </w:r>
          </w:p>
          <w:p w:rsidR="005F4626" w:rsidRPr="000241C1" w:rsidRDefault="005F4626" w:rsidP="005F4626">
            <w:pPr>
              <w:spacing w:before="60" w:after="60"/>
              <w:jc w:val="both"/>
              <w:rPr>
                <w:bCs/>
                <w:sz w:val="22"/>
                <w:szCs w:val="22"/>
              </w:rPr>
            </w:pPr>
            <w:r w:rsidRPr="000241C1">
              <w:rPr>
                <w:bCs/>
                <w:sz w:val="22"/>
                <w:szCs w:val="22"/>
              </w:rPr>
              <w:t>- Hoặc qua DVC trực tuyến (3 hoặc 4)</w:t>
            </w:r>
          </w:p>
        </w:tc>
        <w:tc>
          <w:tcPr>
            <w:tcW w:w="1842" w:type="dxa"/>
          </w:tcPr>
          <w:p w:rsidR="005F4626" w:rsidRPr="000241C1" w:rsidRDefault="005F4626" w:rsidP="005F4626">
            <w:pPr>
              <w:spacing w:before="60" w:after="60"/>
              <w:jc w:val="both"/>
              <w:rPr>
                <w:bCs/>
                <w:sz w:val="22"/>
                <w:szCs w:val="22"/>
              </w:rPr>
            </w:pPr>
            <w:r w:rsidRPr="000241C1">
              <w:rPr>
                <w:bCs/>
                <w:sz w:val="22"/>
                <w:szCs w:val="22"/>
              </w:rPr>
              <w:t>- Trực tiếp;</w:t>
            </w:r>
          </w:p>
          <w:p w:rsidR="005F4626" w:rsidRPr="000241C1" w:rsidRDefault="005F4626" w:rsidP="005F4626">
            <w:pPr>
              <w:spacing w:before="60" w:after="60"/>
              <w:jc w:val="both"/>
              <w:rPr>
                <w:bCs/>
                <w:sz w:val="22"/>
                <w:szCs w:val="22"/>
              </w:rPr>
            </w:pPr>
            <w:r w:rsidRPr="000241C1">
              <w:rPr>
                <w:bCs/>
                <w:sz w:val="22"/>
                <w:szCs w:val="22"/>
              </w:rPr>
              <w:t xml:space="preserve">- Hoặc qua BCCI; </w:t>
            </w:r>
          </w:p>
          <w:p w:rsidR="005F4626" w:rsidRPr="000241C1" w:rsidRDefault="005F4626" w:rsidP="005F4626">
            <w:pPr>
              <w:spacing w:before="60" w:after="60"/>
              <w:jc w:val="both"/>
              <w:rPr>
                <w:b/>
                <w:bCs/>
                <w:sz w:val="22"/>
                <w:szCs w:val="22"/>
              </w:rPr>
            </w:pPr>
          </w:p>
        </w:tc>
      </w:tr>
      <w:tr w:rsidR="000241C1" w:rsidRPr="000241C1" w:rsidTr="00CA50F4">
        <w:trPr>
          <w:trHeight w:val="707"/>
        </w:trPr>
        <w:tc>
          <w:tcPr>
            <w:tcW w:w="590" w:type="dxa"/>
            <w:vAlign w:val="center"/>
          </w:tcPr>
          <w:p w:rsidR="00F444FF" w:rsidRPr="000241C1" w:rsidRDefault="005F201C" w:rsidP="00F444FF">
            <w:pPr>
              <w:spacing w:before="60" w:after="60"/>
              <w:jc w:val="center"/>
              <w:rPr>
                <w:bCs/>
                <w:sz w:val="20"/>
                <w:szCs w:val="20"/>
              </w:rPr>
            </w:pPr>
            <w:r w:rsidRPr="000241C1">
              <w:rPr>
                <w:bCs/>
                <w:sz w:val="20"/>
                <w:szCs w:val="20"/>
              </w:rPr>
              <w:t>3</w:t>
            </w:r>
          </w:p>
        </w:tc>
        <w:tc>
          <w:tcPr>
            <w:tcW w:w="1503" w:type="dxa"/>
            <w:vAlign w:val="center"/>
          </w:tcPr>
          <w:p w:rsidR="00F444FF" w:rsidRPr="000241C1" w:rsidRDefault="00F444FF" w:rsidP="00F444FF">
            <w:pPr>
              <w:spacing w:before="60" w:after="60"/>
              <w:jc w:val="both"/>
              <w:rPr>
                <w:sz w:val="22"/>
                <w:szCs w:val="22"/>
              </w:rPr>
            </w:pPr>
            <w:r w:rsidRPr="000241C1">
              <w:rPr>
                <w:sz w:val="22"/>
                <w:szCs w:val="22"/>
              </w:rPr>
              <w:t>BGD-DTP-285393</w:t>
            </w:r>
          </w:p>
        </w:tc>
        <w:tc>
          <w:tcPr>
            <w:tcW w:w="1886" w:type="dxa"/>
            <w:vAlign w:val="center"/>
          </w:tcPr>
          <w:p w:rsidR="00F444FF" w:rsidRPr="000241C1" w:rsidRDefault="00F444FF" w:rsidP="003213D0">
            <w:pPr>
              <w:spacing w:before="120" w:after="120"/>
              <w:jc w:val="both"/>
              <w:rPr>
                <w:sz w:val="22"/>
                <w:szCs w:val="22"/>
              </w:rPr>
            </w:pPr>
            <w:r w:rsidRPr="000241C1">
              <w:rPr>
                <w:sz w:val="22"/>
                <w:szCs w:val="22"/>
              </w:rPr>
              <w:t>Thành lập nhóm trẻ, lớp mẫu giáo độc lập</w:t>
            </w:r>
          </w:p>
        </w:tc>
        <w:tc>
          <w:tcPr>
            <w:tcW w:w="1418" w:type="dxa"/>
            <w:vAlign w:val="center"/>
          </w:tcPr>
          <w:p w:rsidR="00F444FF" w:rsidRPr="000241C1" w:rsidRDefault="00F444FF" w:rsidP="00F444FF">
            <w:pPr>
              <w:spacing w:before="60" w:after="60"/>
              <w:jc w:val="center"/>
              <w:rPr>
                <w:b/>
                <w:bCs/>
                <w:sz w:val="22"/>
                <w:szCs w:val="22"/>
              </w:rPr>
            </w:pPr>
            <w:r w:rsidRPr="000241C1">
              <w:rPr>
                <w:bCs/>
                <w:sz w:val="22"/>
                <w:szCs w:val="22"/>
              </w:rPr>
              <w:t>20 ngày làm việc</w:t>
            </w:r>
          </w:p>
        </w:tc>
        <w:tc>
          <w:tcPr>
            <w:tcW w:w="1417" w:type="dxa"/>
          </w:tcPr>
          <w:p w:rsidR="00F444FF" w:rsidRPr="000241C1" w:rsidRDefault="00F444FF" w:rsidP="00F444FF">
            <w:pPr>
              <w:spacing w:before="60" w:after="60"/>
              <w:jc w:val="center"/>
              <w:rPr>
                <w:b/>
                <w:bCs/>
                <w:sz w:val="22"/>
                <w:szCs w:val="22"/>
              </w:rPr>
            </w:pPr>
            <w:r w:rsidRPr="000241C1">
              <w:rPr>
                <w:sz w:val="22"/>
                <w:szCs w:val="22"/>
              </w:rPr>
              <w:t>Bộ phận tiếp nhận và trả kết quả các xã, phường, thị trấn</w:t>
            </w:r>
          </w:p>
        </w:tc>
        <w:tc>
          <w:tcPr>
            <w:tcW w:w="1418" w:type="dxa"/>
          </w:tcPr>
          <w:p w:rsidR="00F444FF" w:rsidRPr="000241C1" w:rsidRDefault="00F444FF" w:rsidP="00F444FF">
            <w:pPr>
              <w:spacing w:before="60" w:after="60"/>
              <w:jc w:val="center"/>
              <w:rPr>
                <w:b/>
                <w:bCs/>
                <w:sz w:val="22"/>
                <w:szCs w:val="22"/>
              </w:rPr>
            </w:pPr>
          </w:p>
        </w:tc>
        <w:tc>
          <w:tcPr>
            <w:tcW w:w="2126" w:type="dxa"/>
          </w:tcPr>
          <w:p w:rsidR="00F444FF" w:rsidRPr="000241C1" w:rsidRDefault="00F444FF" w:rsidP="00F444FF">
            <w:pPr>
              <w:spacing w:before="60" w:after="60"/>
              <w:jc w:val="center"/>
              <w:rPr>
                <w:b/>
                <w:bCs/>
                <w:sz w:val="22"/>
                <w:szCs w:val="22"/>
              </w:rPr>
            </w:pPr>
            <w:r w:rsidRPr="000241C1">
              <w:rPr>
                <w:sz w:val="22"/>
                <w:szCs w:val="22"/>
              </w:rPr>
              <w:t>Khoản 5,6, Điều 1,  Nghị định số 135/2018/NĐ-CP</w:t>
            </w:r>
          </w:p>
        </w:tc>
        <w:tc>
          <w:tcPr>
            <w:tcW w:w="2274" w:type="dxa"/>
          </w:tcPr>
          <w:p w:rsidR="00F444FF" w:rsidRPr="000241C1" w:rsidRDefault="00F444FF" w:rsidP="00F444FF">
            <w:pPr>
              <w:spacing w:before="60" w:after="60"/>
              <w:jc w:val="both"/>
              <w:rPr>
                <w:bCs/>
                <w:sz w:val="22"/>
                <w:szCs w:val="22"/>
              </w:rPr>
            </w:pPr>
            <w:r w:rsidRPr="000241C1">
              <w:rPr>
                <w:bCs/>
                <w:sz w:val="22"/>
                <w:szCs w:val="22"/>
              </w:rPr>
              <w:t>- Trực tiếp;</w:t>
            </w:r>
          </w:p>
          <w:p w:rsidR="00F444FF" w:rsidRPr="000241C1" w:rsidRDefault="00F444FF" w:rsidP="00F444FF">
            <w:pPr>
              <w:spacing w:before="60" w:after="60"/>
              <w:jc w:val="both"/>
              <w:rPr>
                <w:bCs/>
                <w:sz w:val="22"/>
                <w:szCs w:val="22"/>
              </w:rPr>
            </w:pPr>
            <w:r w:rsidRPr="000241C1">
              <w:rPr>
                <w:bCs/>
                <w:sz w:val="22"/>
                <w:szCs w:val="22"/>
              </w:rPr>
              <w:t xml:space="preserve">- Hoặc qua BCCI; </w:t>
            </w:r>
          </w:p>
          <w:p w:rsidR="00F444FF" w:rsidRPr="000241C1" w:rsidRDefault="00F444FF" w:rsidP="00F444FF">
            <w:pPr>
              <w:spacing w:before="60" w:after="60"/>
              <w:jc w:val="both"/>
              <w:rPr>
                <w:bCs/>
                <w:sz w:val="22"/>
                <w:szCs w:val="22"/>
              </w:rPr>
            </w:pPr>
            <w:r w:rsidRPr="000241C1">
              <w:rPr>
                <w:bCs/>
                <w:sz w:val="22"/>
                <w:szCs w:val="22"/>
              </w:rPr>
              <w:t>- Hoặc qua DVC trực tuyến (3 hoặc 4)</w:t>
            </w:r>
          </w:p>
        </w:tc>
        <w:tc>
          <w:tcPr>
            <w:tcW w:w="1842" w:type="dxa"/>
          </w:tcPr>
          <w:p w:rsidR="00F444FF" w:rsidRPr="000241C1" w:rsidRDefault="00F444FF" w:rsidP="00F444FF">
            <w:pPr>
              <w:spacing w:before="60" w:after="60"/>
              <w:jc w:val="both"/>
              <w:rPr>
                <w:bCs/>
                <w:sz w:val="22"/>
                <w:szCs w:val="22"/>
              </w:rPr>
            </w:pPr>
            <w:r w:rsidRPr="000241C1">
              <w:rPr>
                <w:bCs/>
                <w:sz w:val="22"/>
                <w:szCs w:val="22"/>
              </w:rPr>
              <w:t>- Trực tiếp;</w:t>
            </w:r>
          </w:p>
          <w:p w:rsidR="00F444FF" w:rsidRPr="000241C1" w:rsidRDefault="00F444FF" w:rsidP="00F444FF">
            <w:pPr>
              <w:spacing w:before="60" w:after="60"/>
              <w:jc w:val="both"/>
              <w:rPr>
                <w:bCs/>
                <w:sz w:val="22"/>
                <w:szCs w:val="22"/>
              </w:rPr>
            </w:pPr>
            <w:r w:rsidRPr="000241C1">
              <w:rPr>
                <w:bCs/>
                <w:sz w:val="22"/>
                <w:szCs w:val="22"/>
              </w:rPr>
              <w:t xml:space="preserve">- Hoặc qua BCCI; </w:t>
            </w:r>
          </w:p>
          <w:p w:rsidR="00F444FF" w:rsidRPr="000241C1" w:rsidRDefault="00F444FF" w:rsidP="00F444FF">
            <w:pPr>
              <w:spacing w:before="60" w:after="60"/>
              <w:jc w:val="both"/>
              <w:rPr>
                <w:b/>
                <w:bCs/>
                <w:sz w:val="22"/>
                <w:szCs w:val="22"/>
              </w:rPr>
            </w:pPr>
          </w:p>
        </w:tc>
      </w:tr>
      <w:tr w:rsidR="000241C1" w:rsidRPr="000241C1" w:rsidTr="00CA50F4">
        <w:trPr>
          <w:trHeight w:val="707"/>
        </w:trPr>
        <w:tc>
          <w:tcPr>
            <w:tcW w:w="590" w:type="dxa"/>
            <w:vAlign w:val="center"/>
          </w:tcPr>
          <w:p w:rsidR="00F444FF" w:rsidRPr="000241C1" w:rsidRDefault="005F201C" w:rsidP="00F444FF">
            <w:pPr>
              <w:spacing w:before="60" w:after="60"/>
              <w:jc w:val="center"/>
              <w:rPr>
                <w:bCs/>
                <w:sz w:val="20"/>
                <w:szCs w:val="20"/>
              </w:rPr>
            </w:pPr>
            <w:r w:rsidRPr="000241C1">
              <w:rPr>
                <w:bCs/>
                <w:sz w:val="20"/>
                <w:szCs w:val="20"/>
              </w:rPr>
              <w:t>4</w:t>
            </w:r>
          </w:p>
        </w:tc>
        <w:tc>
          <w:tcPr>
            <w:tcW w:w="1503" w:type="dxa"/>
            <w:vAlign w:val="center"/>
          </w:tcPr>
          <w:p w:rsidR="00F444FF" w:rsidRPr="000241C1" w:rsidRDefault="00F444FF" w:rsidP="00F444FF">
            <w:pPr>
              <w:spacing w:before="60" w:after="60"/>
              <w:jc w:val="both"/>
              <w:rPr>
                <w:sz w:val="22"/>
                <w:szCs w:val="22"/>
              </w:rPr>
            </w:pPr>
            <w:r w:rsidRPr="000241C1">
              <w:rPr>
                <w:sz w:val="22"/>
                <w:szCs w:val="22"/>
                <w:lang w:val="en"/>
              </w:rPr>
              <w:t>BGD-DTP-285394</w:t>
            </w:r>
          </w:p>
        </w:tc>
        <w:tc>
          <w:tcPr>
            <w:tcW w:w="1886" w:type="dxa"/>
            <w:vAlign w:val="center"/>
          </w:tcPr>
          <w:p w:rsidR="00F444FF" w:rsidRPr="000241C1" w:rsidRDefault="00F444FF" w:rsidP="003213D0">
            <w:pPr>
              <w:spacing w:before="120" w:after="120"/>
              <w:jc w:val="both"/>
              <w:rPr>
                <w:sz w:val="22"/>
                <w:szCs w:val="22"/>
              </w:rPr>
            </w:pPr>
            <w:r w:rsidRPr="000241C1">
              <w:rPr>
                <w:sz w:val="22"/>
                <w:szCs w:val="22"/>
              </w:rPr>
              <w:t>Sáp nhập, chia, tách nhóm trẻ, lớp mẫu giáo độc lập</w:t>
            </w:r>
          </w:p>
        </w:tc>
        <w:tc>
          <w:tcPr>
            <w:tcW w:w="1418" w:type="dxa"/>
            <w:vAlign w:val="center"/>
          </w:tcPr>
          <w:p w:rsidR="00F444FF" w:rsidRPr="000241C1" w:rsidRDefault="00F444FF" w:rsidP="00F444FF">
            <w:pPr>
              <w:spacing w:before="60" w:after="60"/>
              <w:jc w:val="center"/>
              <w:rPr>
                <w:b/>
                <w:bCs/>
                <w:sz w:val="22"/>
                <w:szCs w:val="22"/>
              </w:rPr>
            </w:pPr>
            <w:r w:rsidRPr="000241C1">
              <w:rPr>
                <w:bCs/>
                <w:sz w:val="22"/>
                <w:szCs w:val="22"/>
              </w:rPr>
              <w:t>20 ngày làm việc</w:t>
            </w:r>
          </w:p>
        </w:tc>
        <w:tc>
          <w:tcPr>
            <w:tcW w:w="1417" w:type="dxa"/>
          </w:tcPr>
          <w:p w:rsidR="00F444FF" w:rsidRPr="000241C1" w:rsidRDefault="00F444FF" w:rsidP="00F444FF">
            <w:pPr>
              <w:spacing w:before="60" w:after="60"/>
              <w:jc w:val="center"/>
              <w:rPr>
                <w:b/>
                <w:bCs/>
                <w:sz w:val="22"/>
                <w:szCs w:val="22"/>
              </w:rPr>
            </w:pPr>
            <w:r w:rsidRPr="000241C1">
              <w:rPr>
                <w:sz w:val="22"/>
                <w:szCs w:val="22"/>
              </w:rPr>
              <w:t>Bộ phận tiếp nhận và trả kết quả các xã, phường, thị trấn</w:t>
            </w:r>
          </w:p>
        </w:tc>
        <w:tc>
          <w:tcPr>
            <w:tcW w:w="1418" w:type="dxa"/>
          </w:tcPr>
          <w:p w:rsidR="00F444FF" w:rsidRPr="000241C1" w:rsidRDefault="00F444FF" w:rsidP="00F444FF">
            <w:pPr>
              <w:spacing w:before="60" w:after="60"/>
              <w:jc w:val="center"/>
              <w:rPr>
                <w:b/>
                <w:bCs/>
                <w:sz w:val="22"/>
                <w:szCs w:val="22"/>
              </w:rPr>
            </w:pPr>
          </w:p>
        </w:tc>
        <w:tc>
          <w:tcPr>
            <w:tcW w:w="2126" w:type="dxa"/>
          </w:tcPr>
          <w:p w:rsidR="00F444FF" w:rsidRPr="000241C1" w:rsidRDefault="00F444FF" w:rsidP="00F444FF">
            <w:pPr>
              <w:spacing w:before="60" w:after="60"/>
              <w:jc w:val="center"/>
              <w:rPr>
                <w:b/>
                <w:bCs/>
                <w:sz w:val="22"/>
                <w:szCs w:val="22"/>
              </w:rPr>
            </w:pPr>
            <w:r w:rsidRPr="000241C1">
              <w:rPr>
                <w:sz w:val="22"/>
                <w:szCs w:val="22"/>
              </w:rPr>
              <w:t>Khoản 7, Điều 1, Nghị định số 135/2018/NĐ-CP</w:t>
            </w:r>
          </w:p>
        </w:tc>
        <w:tc>
          <w:tcPr>
            <w:tcW w:w="2274" w:type="dxa"/>
          </w:tcPr>
          <w:p w:rsidR="00F444FF" w:rsidRPr="000241C1" w:rsidRDefault="00F444FF" w:rsidP="00F444FF">
            <w:pPr>
              <w:spacing w:before="60" w:after="60"/>
              <w:jc w:val="both"/>
              <w:rPr>
                <w:bCs/>
                <w:sz w:val="22"/>
                <w:szCs w:val="22"/>
              </w:rPr>
            </w:pPr>
            <w:r w:rsidRPr="000241C1">
              <w:rPr>
                <w:bCs/>
                <w:sz w:val="22"/>
                <w:szCs w:val="22"/>
              </w:rPr>
              <w:t>- Trực tiếp;</w:t>
            </w:r>
          </w:p>
          <w:p w:rsidR="00F444FF" w:rsidRPr="000241C1" w:rsidRDefault="00F444FF" w:rsidP="00F444FF">
            <w:pPr>
              <w:spacing w:before="60" w:after="60"/>
              <w:jc w:val="both"/>
              <w:rPr>
                <w:bCs/>
                <w:sz w:val="22"/>
                <w:szCs w:val="22"/>
              </w:rPr>
            </w:pPr>
            <w:r w:rsidRPr="000241C1">
              <w:rPr>
                <w:bCs/>
                <w:sz w:val="22"/>
                <w:szCs w:val="22"/>
              </w:rPr>
              <w:t xml:space="preserve">- Hoặc qua BCCI; </w:t>
            </w:r>
          </w:p>
          <w:p w:rsidR="00F444FF" w:rsidRPr="000241C1" w:rsidRDefault="00F444FF" w:rsidP="00F444FF">
            <w:pPr>
              <w:spacing w:before="60" w:after="60"/>
              <w:jc w:val="both"/>
              <w:rPr>
                <w:bCs/>
                <w:sz w:val="22"/>
                <w:szCs w:val="22"/>
              </w:rPr>
            </w:pPr>
            <w:r w:rsidRPr="000241C1">
              <w:rPr>
                <w:bCs/>
                <w:sz w:val="22"/>
                <w:szCs w:val="22"/>
              </w:rPr>
              <w:t>- Hoặc qua DVC trực tuyến (3 hoặc 4)</w:t>
            </w:r>
          </w:p>
        </w:tc>
        <w:tc>
          <w:tcPr>
            <w:tcW w:w="1842" w:type="dxa"/>
          </w:tcPr>
          <w:p w:rsidR="00F444FF" w:rsidRPr="000241C1" w:rsidRDefault="00F444FF" w:rsidP="00F444FF">
            <w:pPr>
              <w:spacing w:before="60" w:after="60"/>
              <w:jc w:val="both"/>
              <w:rPr>
                <w:bCs/>
                <w:sz w:val="22"/>
                <w:szCs w:val="22"/>
              </w:rPr>
            </w:pPr>
            <w:r w:rsidRPr="000241C1">
              <w:rPr>
                <w:bCs/>
                <w:sz w:val="22"/>
                <w:szCs w:val="22"/>
              </w:rPr>
              <w:t>- Trực tiếp;</w:t>
            </w:r>
          </w:p>
          <w:p w:rsidR="00F444FF" w:rsidRPr="000241C1" w:rsidRDefault="00F444FF" w:rsidP="00F444FF">
            <w:pPr>
              <w:spacing w:before="60" w:after="60"/>
              <w:jc w:val="both"/>
              <w:rPr>
                <w:bCs/>
                <w:sz w:val="22"/>
                <w:szCs w:val="22"/>
              </w:rPr>
            </w:pPr>
            <w:r w:rsidRPr="000241C1">
              <w:rPr>
                <w:bCs/>
                <w:sz w:val="22"/>
                <w:szCs w:val="22"/>
              </w:rPr>
              <w:t xml:space="preserve">- Hoặc qua BCCI; </w:t>
            </w:r>
          </w:p>
          <w:p w:rsidR="00F444FF" w:rsidRPr="000241C1" w:rsidRDefault="00F444FF" w:rsidP="00F444FF">
            <w:pPr>
              <w:spacing w:before="60" w:after="60"/>
              <w:jc w:val="both"/>
              <w:rPr>
                <w:b/>
                <w:bCs/>
                <w:sz w:val="22"/>
                <w:szCs w:val="22"/>
              </w:rPr>
            </w:pPr>
          </w:p>
        </w:tc>
      </w:tr>
      <w:tr w:rsidR="00F444FF" w:rsidRPr="000241C1" w:rsidTr="00CA50F4">
        <w:trPr>
          <w:trHeight w:val="707"/>
        </w:trPr>
        <w:tc>
          <w:tcPr>
            <w:tcW w:w="590" w:type="dxa"/>
            <w:vAlign w:val="center"/>
          </w:tcPr>
          <w:p w:rsidR="00F444FF" w:rsidRPr="000241C1" w:rsidRDefault="005F201C" w:rsidP="00F444FF">
            <w:pPr>
              <w:spacing w:before="60" w:after="60"/>
              <w:jc w:val="center"/>
              <w:rPr>
                <w:bCs/>
                <w:sz w:val="20"/>
                <w:szCs w:val="20"/>
              </w:rPr>
            </w:pPr>
            <w:r w:rsidRPr="000241C1">
              <w:rPr>
                <w:bCs/>
                <w:sz w:val="20"/>
                <w:szCs w:val="20"/>
              </w:rPr>
              <w:lastRenderedPageBreak/>
              <w:t>5</w:t>
            </w:r>
          </w:p>
        </w:tc>
        <w:tc>
          <w:tcPr>
            <w:tcW w:w="1503" w:type="dxa"/>
            <w:vAlign w:val="center"/>
          </w:tcPr>
          <w:p w:rsidR="00F444FF" w:rsidRPr="000241C1" w:rsidRDefault="00F444FF" w:rsidP="00F444FF">
            <w:pPr>
              <w:spacing w:before="60" w:after="60"/>
              <w:rPr>
                <w:sz w:val="22"/>
                <w:szCs w:val="22"/>
              </w:rPr>
            </w:pPr>
            <w:r w:rsidRPr="000241C1">
              <w:rPr>
                <w:sz w:val="22"/>
                <w:szCs w:val="22"/>
                <w:lang w:val="en"/>
              </w:rPr>
              <w:t>BGD-DTP-285395</w:t>
            </w:r>
          </w:p>
        </w:tc>
        <w:tc>
          <w:tcPr>
            <w:tcW w:w="1886" w:type="dxa"/>
            <w:vAlign w:val="center"/>
          </w:tcPr>
          <w:p w:rsidR="00F444FF" w:rsidRPr="000241C1" w:rsidRDefault="00F444FF" w:rsidP="003213D0">
            <w:pPr>
              <w:spacing w:before="60" w:after="60"/>
              <w:jc w:val="both"/>
              <w:rPr>
                <w:sz w:val="22"/>
                <w:szCs w:val="22"/>
              </w:rPr>
            </w:pPr>
            <w:r w:rsidRPr="000241C1">
              <w:rPr>
                <w:sz w:val="22"/>
                <w:szCs w:val="22"/>
                <w:lang w:val="en"/>
              </w:rPr>
              <w:t>Thủ tục giải thể nhóm trẻ, lớp mẫu giáo độc lập (theo yêu cầu của tổ chức, cá nhân đề nghị thành lập)</w:t>
            </w:r>
          </w:p>
        </w:tc>
        <w:tc>
          <w:tcPr>
            <w:tcW w:w="1418" w:type="dxa"/>
            <w:vAlign w:val="center"/>
          </w:tcPr>
          <w:p w:rsidR="00F444FF" w:rsidRPr="000241C1" w:rsidRDefault="00F444FF" w:rsidP="00F444FF">
            <w:pPr>
              <w:spacing w:before="60" w:after="60"/>
              <w:jc w:val="center"/>
              <w:rPr>
                <w:b/>
                <w:bCs/>
                <w:sz w:val="22"/>
                <w:szCs w:val="22"/>
              </w:rPr>
            </w:pPr>
            <w:r w:rsidRPr="000241C1">
              <w:rPr>
                <w:bCs/>
                <w:sz w:val="22"/>
                <w:szCs w:val="22"/>
              </w:rPr>
              <w:t>25 ngày làm việc</w:t>
            </w:r>
          </w:p>
        </w:tc>
        <w:tc>
          <w:tcPr>
            <w:tcW w:w="1417" w:type="dxa"/>
            <w:vAlign w:val="center"/>
          </w:tcPr>
          <w:p w:rsidR="00F444FF" w:rsidRPr="000241C1" w:rsidRDefault="00F444FF" w:rsidP="00F444FF">
            <w:pPr>
              <w:spacing w:before="60" w:after="60"/>
              <w:jc w:val="center"/>
              <w:rPr>
                <w:b/>
                <w:bCs/>
                <w:sz w:val="22"/>
                <w:szCs w:val="22"/>
              </w:rPr>
            </w:pPr>
            <w:r w:rsidRPr="000241C1">
              <w:rPr>
                <w:sz w:val="22"/>
                <w:szCs w:val="22"/>
              </w:rPr>
              <w:t>Bộ phận tiếp nhận và trả kết quả các xã, phường, thị trấn</w:t>
            </w:r>
          </w:p>
        </w:tc>
        <w:tc>
          <w:tcPr>
            <w:tcW w:w="1418" w:type="dxa"/>
          </w:tcPr>
          <w:p w:rsidR="00F444FF" w:rsidRPr="000241C1" w:rsidRDefault="00F444FF" w:rsidP="00F444FF">
            <w:pPr>
              <w:spacing w:before="60" w:after="60"/>
              <w:jc w:val="center"/>
              <w:rPr>
                <w:b/>
                <w:bCs/>
                <w:sz w:val="22"/>
                <w:szCs w:val="22"/>
              </w:rPr>
            </w:pPr>
          </w:p>
        </w:tc>
        <w:tc>
          <w:tcPr>
            <w:tcW w:w="2126" w:type="dxa"/>
            <w:vAlign w:val="center"/>
          </w:tcPr>
          <w:p w:rsidR="00F444FF" w:rsidRPr="000241C1" w:rsidRDefault="00F444FF" w:rsidP="00F444FF">
            <w:pPr>
              <w:spacing w:before="60" w:after="60"/>
              <w:jc w:val="center"/>
              <w:rPr>
                <w:b/>
                <w:bCs/>
                <w:sz w:val="22"/>
                <w:szCs w:val="22"/>
              </w:rPr>
            </w:pPr>
            <w:r w:rsidRPr="000241C1">
              <w:rPr>
                <w:sz w:val="22"/>
                <w:szCs w:val="22"/>
              </w:rPr>
              <w:t>Điều 14, Nghị định 46/2017/NĐ-CP</w:t>
            </w:r>
          </w:p>
        </w:tc>
        <w:tc>
          <w:tcPr>
            <w:tcW w:w="2274" w:type="dxa"/>
          </w:tcPr>
          <w:p w:rsidR="00F444FF" w:rsidRPr="000241C1" w:rsidRDefault="00F444FF" w:rsidP="00F444FF">
            <w:pPr>
              <w:spacing w:before="60" w:after="60"/>
              <w:jc w:val="both"/>
              <w:rPr>
                <w:bCs/>
                <w:sz w:val="22"/>
                <w:szCs w:val="22"/>
              </w:rPr>
            </w:pPr>
            <w:r w:rsidRPr="000241C1">
              <w:rPr>
                <w:bCs/>
                <w:sz w:val="22"/>
                <w:szCs w:val="22"/>
              </w:rPr>
              <w:t>- Trực tiếp;</w:t>
            </w:r>
          </w:p>
          <w:p w:rsidR="00F444FF" w:rsidRPr="000241C1" w:rsidRDefault="00F444FF" w:rsidP="00F444FF">
            <w:pPr>
              <w:spacing w:before="60" w:after="60"/>
              <w:jc w:val="both"/>
              <w:rPr>
                <w:bCs/>
                <w:sz w:val="22"/>
                <w:szCs w:val="22"/>
              </w:rPr>
            </w:pPr>
            <w:r w:rsidRPr="000241C1">
              <w:rPr>
                <w:bCs/>
                <w:sz w:val="22"/>
                <w:szCs w:val="22"/>
              </w:rPr>
              <w:t xml:space="preserve">- Hoặc qua BCCI; </w:t>
            </w:r>
          </w:p>
          <w:p w:rsidR="00F444FF" w:rsidRPr="000241C1" w:rsidRDefault="00F444FF" w:rsidP="00F444FF">
            <w:pPr>
              <w:spacing w:before="60" w:after="60"/>
              <w:jc w:val="both"/>
              <w:rPr>
                <w:bCs/>
                <w:sz w:val="22"/>
                <w:szCs w:val="22"/>
              </w:rPr>
            </w:pPr>
            <w:r w:rsidRPr="000241C1">
              <w:rPr>
                <w:bCs/>
                <w:sz w:val="22"/>
                <w:szCs w:val="22"/>
              </w:rPr>
              <w:t>- Hoặc qua DVC trực tuyến (3 hoặc 4)</w:t>
            </w:r>
          </w:p>
        </w:tc>
        <w:tc>
          <w:tcPr>
            <w:tcW w:w="1842" w:type="dxa"/>
          </w:tcPr>
          <w:p w:rsidR="00F444FF" w:rsidRPr="000241C1" w:rsidRDefault="00F444FF" w:rsidP="00F444FF">
            <w:pPr>
              <w:spacing w:before="60" w:after="60"/>
              <w:jc w:val="both"/>
              <w:rPr>
                <w:bCs/>
                <w:sz w:val="22"/>
                <w:szCs w:val="22"/>
              </w:rPr>
            </w:pPr>
            <w:r w:rsidRPr="000241C1">
              <w:rPr>
                <w:bCs/>
                <w:sz w:val="22"/>
                <w:szCs w:val="22"/>
              </w:rPr>
              <w:t>- Trực tiếp;</w:t>
            </w:r>
          </w:p>
          <w:p w:rsidR="00F444FF" w:rsidRPr="000241C1" w:rsidRDefault="00F444FF" w:rsidP="00F444FF">
            <w:pPr>
              <w:spacing w:before="60" w:after="60"/>
              <w:jc w:val="both"/>
              <w:rPr>
                <w:bCs/>
                <w:sz w:val="22"/>
                <w:szCs w:val="22"/>
              </w:rPr>
            </w:pPr>
            <w:r w:rsidRPr="000241C1">
              <w:rPr>
                <w:bCs/>
                <w:sz w:val="22"/>
                <w:szCs w:val="22"/>
              </w:rPr>
              <w:t xml:space="preserve">- Hoặc qua BCCI; </w:t>
            </w:r>
          </w:p>
          <w:p w:rsidR="00F444FF" w:rsidRPr="000241C1" w:rsidRDefault="00F444FF" w:rsidP="00F444FF">
            <w:pPr>
              <w:spacing w:before="60" w:after="60"/>
              <w:jc w:val="both"/>
              <w:rPr>
                <w:b/>
                <w:bCs/>
                <w:sz w:val="22"/>
                <w:szCs w:val="22"/>
              </w:rPr>
            </w:pPr>
          </w:p>
        </w:tc>
      </w:tr>
    </w:tbl>
    <w:p w:rsidR="00C50B4C" w:rsidRPr="000241C1" w:rsidRDefault="00C50B4C" w:rsidP="00AC2A0E">
      <w:pPr>
        <w:shd w:val="clear" w:color="auto" w:fill="FFFFFF"/>
        <w:spacing w:before="120" w:after="120" w:line="212" w:lineRule="atLeast"/>
        <w:jc w:val="center"/>
        <w:rPr>
          <w:b/>
          <w:bCs/>
          <w:i/>
          <w:sz w:val="28"/>
          <w:szCs w:val="28"/>
        </w:rPr>
      </w:pPr>
    </w:p>
    <w:p w:rsidR="00C50B4C" w:rsidRPr="000241C1" w:rsidRDefault="00C50B4C" w:rsidP="00AC2A0E">
      <w:pPr>
        <w:shd w:val="clear" w:color="auto" w:fill="FFFFFF"/>
        <w:spacing w:before="120" w:after="120" w:line="212" w:lineRule="atLeast"/>
        <w:jc w:val="center"/>
        <w:rPr>
          <w:b/>
          <w:bCs/>
          <w:i/>
          <w:sz w:val="28"/>
          <w:szCs w:val="28"/>
        </w:rPr>
      </w:pPr>
    </w:p>
    <w:p w:rsidR="00C50B4C" w:rsidRPr="000241C1" w:rsidRDefault="00C50B4C" w:rsidP="00AC2A0E">
      <w:pPr>
        <w:shd w:val="clear" w:color="auto" w:fill="FFFFFF"/>
        <w:spacing w:before="120" w:after="120" w:line="212" w:lineRule="atLeast"/>
        <w:jc w:val="center"/>
        <w:rPr>
          <w:b/>
          <w:bCs/>
          <w:i/>
          <w:sz w:val="28"/>
          <w:szCs w:val="28"/>
        </w:rPr>
      </w:pPr>
    </w:p>
    <w:p w:rsidR="00C50B4C" w:rsidRPr="000241C1" w:rsidRDefault="00C50B4C" w:rsidP="00AC2A0E">
      <w:pPr>
        <w:shd w:val="clear" w:color="auto" w:fill="FFFFFF"/>
        <w:spacing w:before="120" w:after="120" w:line="212" w:lineRule="atLeast"/>
        <w:jc w:val="center"/>
        <w:rPr>
          <w:b/>
          <w:bCs/>
          <w:i/>
          <w:sz w:val="28"/>
          <w:szCs w:val="28"/>
        </w:rPr>
      </w:pPr>
    </w:p>
    <w:p w:rsidR="00C50B4C" w:rsidRPr="000241C1" w:rsidRDefault="00C50B4C" w:rsidP="00AC2A0E">
      <w:pPr>
        <w:shd w:val="clear" w:color="auto" w:fill="FFFFFF"/>
        <w:spacing w:before="120" w:after="120" w:line="212" w:lineRule="atLeast"/>
        <w:jc w:val="center"/>
        <w:rPr>
          <w:b/>
          <w:bCs/>
          <w:i/>
          <w:sz w:val="28"/>
          <w:szCs w:val="28"/>
        </w:rPr>
      </w:pPr>
    </w:p>
    <w:sectPr w:rsidR="00C50B4C" w:rsidRPr="000241C1" w:rsidSect="00282CB5">
      <w:pgSz w:w="16840" w:h="11907" w:orient="landscape" w:code="9"/>
      <w:pgMar w:top="1134" w:right="1134" w:bottom="1134"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E00" w:rsidRDefault="00120E00">
      <w:r>
        <w:separator/>
      </w:r>
    </w:p>
  </w:endnote>
  <w:endnote w:type="continuationSeparator" w:id="0">
    <w:p w:rsidR="00120E00" w:rsidRDefault="0012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E00" w:rsidRDefault="00120E00">
      <w:r>
        <w:separator/>
      </w:r>
    </w:p>
  </w:footnote>
  <w:footnote w:type="continuationSeparator" w:id="0">
    <w:p w:rsidR="00120E00" w:rsidRDefault="00120E00">
      <w:r>
        <w:continuationSeparator/>
      </w:r>
    </w:p>
  </w:footnote>
  <w:footnote w:id="1">
    <w:p w:rsidR="00F845B5" w:rsidRDefault="00F845B5" w:rsidP="007977C3">
      <w:pPr>
        <w:pStyle w:val="FootnoteText"/>
      </w:pPr>
      <w:r>
        <w:rPr>
          <w:rStyle w:val="FootnoteReference"/>
        </w:rPr>
        <w:footnoteRef/>
      </w:r>
      <w:r>
        <w:t xml:space="preserve"> Mã s</w:t>
      </w:r>
      <w:r w:rsidRPr="00AF2798">
        <w:rPr>
          <w:szCs w:val="28"/>
        </w:rPr>
        <w:t xml:space="preserve">ố hồ sơ của thủ tục </w:t>
      </w:r>
      <w:r>
        <w:rPr>
          <w:szCs w:val="28"/>
        </w:rPr>
        <w:t>hành chính</w:t>
      </w:r>
      <w:r w:rsidRPr="00AF2798">
        <w:rPr>
          <w:szCs w:val="28"/>
        </w:rPr>
        <w:t xml:space="preserve"> (trên Cơ sở dữ liệu quốc gia về thủ tục hành chính).</w:t>
      </w:r>
    </w:p>
  </w:footnote>
  <w:footnote w:id="2">
    <w:p w:rsidR="00F845B5" w:rsidRDefault="00F845B5" w:rsidP="007977C3">
      <w:pPr>
        <w:pStyle w:val="FootnoteText"/>
        <w:jc w:val="both"/>
      </w:pPr>
      <w:r>
        <w:rPr>
          <w:rStyle w:val="FootnoteReference"/>
        </w:rPr>
        <w:footnoteRef/>
      </w:r>
      <w:r>
        <w:t xml:space="preserve"> </w:t>
      </w:r>
      <w:r w:rsidRPr="00127FB3">
        <w:t xml:space="preserve">Ghi rõ </w:t>
      </w:r>
      <w:r>
        <w:t xml:space="preserve">tên </w:t>
      </w:r>
      <w:r w:rsidRPr="00127FB3">
        <w:t xml:space="preserve">cơ quan thực hiện, </w:t>
      </w:r>
      <w:r>
        <w:t xml:space="preserve">cơ quan có liên quan (nếu có), </w:t>
      </w:r>
      <w:r w:rsidRPr="00127FB3">
        <w:t>địa điểm thực hiện thủ tục hành chính</w:t>
      </w:r>
      <w:r>
        <w:t>.</w:t>
      </w:r>
    </w:p>
  </w:footnote>
  <w:footnote w:id="3">
    <w:p w:rsidR="00F845B5" w:rsidRDefault="00F845B5" w:rsidP="007977C3">
      <w:pPr>
        <w:pStyle w:val="FootnoteText"/>
      </w:pPr>
      <w:r>
        <w:rPr>
          <w:rStyle w:val="FootnoteReference"/>
        </w:rPr>
        <w:footnoteRef/>
      </w:r>
      <w:r>
        <w:t xml:space="preserve"> </w:t>
      </w:r>
      <w:r w:rsidRPr="00AF2798">
        <w:rPr>
          <w:szCs w:val="28"/>
        </w:rPr>
        <w:t xml:space="preserve">Nêu rõ </w:t>
      </w:r>
      <w:r>
        <w:rPr>
          <w:szCs w:val="28"/>
        </w:rPr>
        <w:t xml:space="preserve">điều, khoản, </w:t>
      </w:r>
      <w:r w:rsidRPr="00AF2798">
        <w:rPr>
          <w:szCs w:val="28"/>
        </w:rPr>
        <w:t>tên, số, ký hiệu, ngày tháng năm ban hành và trích yếu của các văn bản quy phạm pháp luật quy</w:t>
      </w:r>
      <w:r>
        <w:rPr>
          <w:szCs w:val="28"/>
        </w:rPr>
        <w:t xml:space="preserve"> định nội dung TTHC.</w:t>
      </w:r>
    </w:p>
  </w:footnote>
  <w:footnote w:id="4">
    <w:p w:rsidR="00F845B5" w:rsidRPr="004869F0" w:rsidRDefault="00F845B5" w:rsidP="007977C3">
      <w:pPr>
        <w:pStyle w:val="FootnoteText"/>
        <w:jc w:val="both"/>
      </w:pPr>
      <w:r>
        <w:rPr>
          <w:rStyle w:val="FootnoteReference"/>
        </w:rPr>
        <w:footnoteRef/>
      </w:r>
      <w:r>
        <w:t xml:space="preserve"> Ghi rõ</w:t>
      </w:r>
      <w:r w:rsidRPr="004869F0">
        <w:t xml:space="preserve">: </w:t>
      </w:r>
      <w:r>
        <w:t xml:space="preserve">1. </w:t>
      </w:r>
      <w:r>
        <w:rPr>
          <w:color w:val="000000"/>
        </w:rPr>
        <w:t>Trực tiếp tại Bộ phận TN&amp;TKQ</w:t>
      </w:r>
      <w:r w:rsidRPr="004869F0">
        <w:rPr>
          <w:color w:val="000000"/>
        </w:rPr>
        <w:t xml:space="preserve">; </w:t>
      </w:r>
      <w:r>
        <w:rPr>
          <w:color w:val="000000"/>
        </w:rPr>
        <w:t xml:space="preserve">2. </w:t>
      </w:r>
      <w:r w:rsidRPr="004869F0">
        <w:rPr>
          <w:color w:val="000000"/>
        </w:rPr>
        <w:t xml:space="preserve">Thông qua dịch vụ bưu chính công ích; </w:t>
      </w:r>
      <w:r>
        <w:rPr>
          <w:color w:val="000000"/>
        </w:rPr>
        <w:t xml:space="preserve">3. </w:t>
      </w:r>
      <w:r w:rsidRPr="004869F0">
        <w:rPr>
          <w:color w:val="000000"/>
        </w:rPr>
        <w:t>Trực tuyến tại Cổng Dịch vụ công cấp tỉnh.</w:t>
      </w:r>
    </w:p>
  </w:footnote>
  <w:footnote w:id="5">
    <w:p w:rsidR="00F845B5" w:rsidRDefault="00F845B5" w:rsidP="00A03A7A">
      <w:pPr>
        <w:pStyle w:val="FootnoteText"/>
      </w:pPr>
      <w:r>
        <w:rPr>
          <w:rStyle w:val="FootnoteReference"/>
        </w:rPr>
        <w:footnoteRef/>
      </w:r>
      <w:r>
        <w:t xml:space="preserve"> Mã s</w:t>
      </w:r>
      <w:r w:rsidRPr="00AF2798">
        <w:rPr>
          <w:szCs w:val="28"/>
        </w:rPr>
        <w:t xml:space="preserve">ố hồ sơ của thủ tục </w:t>
      </w:r>
      <w:r>
        <w:rPr>
          <w:szCs w:val="28"/>
        </w:rPr>
        <w:t>hành chính</w:t>
      </w:r>
      <w:r w:rsidRPr="00AF2798">
        <w:rPr>
          <w:szCs w:val="28"/>
        </w:rPr>
        <w:t xml:space="preserve"> (trên Cơ sở dữ liệu quốc gia về thủ tục hành chính).</w:t>
      </w:r>
    </w:p>
  </w:footnote>
  <w:footnote w:id="6">
    <w:p w:rsidR="00F845B5" w:rsidRDefault="00F845B5" w:rsidP="00266946">
      <w:pPr>
        <w:pStyle w:val="FootnoteText"/>
        <w:jc w:val="both"/>
      </w:pPr>
      <w:r>
        <w:rPr>
          <w:rStyle w:val="FootnoteReference"/>
        </w:rPr>
        <w:footnoteRef/>
      </w:r>
      <w:r>
        <w:t xml:space="preserve"> </w:t>
      </w:r>
      <w:r w:rsidRPr="00127FB3">
        <w:t xml:space="preserve">Ghi rõ </w:t>
      </w:r>
      <w:r>
        <w:t xml:space="preserve">tên </w:t>
      </w:r>
      <w:r w:rsidRPr="00127FB3">
        <w:t xml:space="preserve">cơ quan thực hiện, </w:t>
      </w:r>
      <w:r>
        <w:t xml:space="preserve">cơ quan có liên quan (nếu có), </w:t>
      </w:r>
      <w:r w:rsidRPr="00127FB3">
        <w:t>địa điểm thực hiện thủ tục hành chính</w:t>
      </w:r>
      <w:r>
        <w:t>.</w:t>
      </w:r>
    </w:p>
  </w:footnote>
  <w:footnote w:id="7">
    <w:p w:rsidR="00F845B5" w:rsidRDefault="00F845B5" w:rsidP="00266946">
      <w:pPr>
        <w:pStyle w:val="FootnoteText"/>
      </w:pPr>
      <w:r>
        <w:rPr>
          <w:rStyle w:val="FootnoteReference"/>
        </w:rPr>
        <w:footnoteRef/>
      </w:r>
      <w:r>
        <w:t xml:space="preserve"> </w:t>
      </w:r>
      <w:r w:rsidRPr="00AF2798">
        <w:rPr>
          <w:szCs w:val="28"/>
        </w:rPr>
        <w:t xml:space="preserve">Nêu rõ </w:t>
      </w:r>
      <w:r>
        <w:rPr>
          <w:szCs w:val="28"/>
        </w:rPr>
        <w:t xml:space="preserve">điều, khoản, </w:t>
      </w:r>
      <w:r w:rsidRPr="00AF2798">
        <w:rPr>
          <w:szCs w:val="28"/>
        </w:rPr>
        <w:t>tên, số, ký hiệu, ngày tháng năm ban hành và trích yếu của các văn bản quy phạm pháp luật quy</w:t>
      </w:r>
      <w:r>
        <w:rPr>
          <w:szCs w:val="28"/>
        </w:rPr>
        <w:t xml:space="preserve"> định nội dung TTHC.</w:t>
      </w:r>
    </w:p>
  </w:footnote>
  <w:footnote w:id="8">
    <w:p w:rsidR="00F845B5" w:rsidRPr="004869F0" w:rsidRDefault="00F845B5" w:rsidP="00266946">
      <w:pPr>
        <w:pStyle w:val="FootnoteText"/>
        <w:jc w:val="both"/>
      </w:pPr>
      <w:r>
        <w:rPr>
          <w:rStyle w:val="FootnoteReference"/>
        </w:rPr>
        <w:footnoteRef/>
      </w:r>
      <w:r>
        <w:t xml:space="preserve"> Ghi rõ</w:t>
      </w:r>
      <w:r w:rsidRPr="004869F0">
        <w:t xml:space="preserve">: </w:t>
      </w:r>
      <w:r>
        <w:t xml:space="preserve">1. </w:t>
      </w:r>
      <w:r>
        <w:rPr>
          <w:color w:val="000000"/>
        </w:rPr>
        <w:t>Trực tiếp tại Bộ phận TN&amp;TKQ</w:t>
      </w:r>
      <w:r w:rsidRPr="004869F0">
        <w:rPr>
          <w:color w:val="000000"/>
        </w:rPr>
        <w:t xml:space="preserve">; </w:t>
      </w:r>
      <w:r>
        <w:rPr>
          <w:color w:val="000000"/>
        </w:rPr>
        <w:t xml:space="preserve">2. </w:t>
      </w:r>
      <w:r w:rsidRPr="004869F0">
        <w:rPr>
          <w:color w:val="000000"/>
        </w:rPr>
        <w:t xml:space="preserve">Thông qua dịch vụ bưu chính công ích; </w:t>
      </w:r>
      <w:r>
        <w:rPr>
          <w:color w:val="000000"/>
        </w:rPr>
        <w:t xml:space="preserve">3. </w:t>
      </w:r>
      <w:r w:rsidRPr="004869F0">
        <w:rPr>
          <w:color w:val="000000"/>
        </w:rPr>
        <w:t>Trực tuyến tại Cổng Dịch vụ công cấp tỉnh.</w:t>
      </w:r>
    </w:p>
  </w:footnote>
  <w:footnote w:id="9">
    <w:p w:rsidR="00F845B5" w:rsidRDefault="00F845B5" w:rsidP="00FB4528">
      <w:pPr>
        <w:pStyle w:val="FootnoteText"/>
      </w:pPr>
      <w:r>
        <w:rPr>
          <w:rStyle w:val="FootnoteReference"/>
        </w:rPr>
        <w:footnoteRef/>
      </w:r>
      <w:r>
        <w:t xml:space="preserve"> </w:t>
      </w:r>
      <w:r w:rsidRPr="00AF2798">
        <w:rPr>
          <w:szCs w:val="28"/>
        </w:rPr>
        <w:t xml:space="preserve">Nêu rõ </w:t>
      </w:r>
      <w:r>
        <w:rPr>
          <w:szCs w:val="28"/>
        </w:rPr>
        <w:t xml:space="preserve">điều, khoản, </w:t>
      </w:r>
      <w:r w:rsidRPr="00AF2798">
        <w:rPr>
          <w:szCs w:val="28"/>
        </w:rPr>
        <w:t>tên, số, ký hiệu, ngày tháng năm ban hành và trích yếu của các văn bản quy phạm pháp luật quy</w:t>
      </w:r>
      <w:r>
        <w:rPr>
          <w:szCs w:val="28"/>
        </w:rPr>
        <w:t xml:space="preserve"> định nội dung TTHC.</w:t>
      </w:r>
    </w:p>
  </w:footnote>
  <w:footnote w:id="10">
    <w:p w:rsidR="00F845B5" w:rsidRDefault="00F845B5" w:rsidP="00552940">
      <w:pPr>
        <w:pStyle w:val="FootnoteText"/>
      </w:pPr>
      <w:r>
        <w:rPr>
          <w:rStyle w:val="FootnoteReference"/>
        </w:rPr>
        <w:footnoteRef/>
      </w:r>
      <w:r>
        <w:t xml:space="preserve"> </w:t>
      </w:r>
      <w:r w:rsidRPr="00AF2798">
        <w:rPr>
          <w:szCs w:val="28"/>
        </w:rPr>
        <w:t xml:space="preserve">Nêu rõ </w:t>
      </w:r>
      <w:r>
        <w:rPr>
          <w:szCs w:val="28"/>
        </w:rPr>
        <w:t xml:space="preserve">điều, khoản, </w:t>
      </w:r>
      <w:r w:rsidRPr="00AF2798">
        <w:rPr>
          <w:szCs w:val="28"/>
        </w:rPr>
        <w:t>tên, số, ký hiệu, ngày tháng năm ban hành và trích yếu của các văn bản quy phạm pháp luật quy</w:t>
      </w:r>
      <w:r>
        <w:rPr>
          <w:szCs w:val="28"/>
        </w:rPr>
        <w:t xml:space="preserve"> định nội dung TTHC.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866D092"/>
    <w:lvl w:ilvl="0">
      <w:numFmt w:val="bullet"/>
      <w:lvlText w:val="*"/>
      <w:lvlJc w:val="left"/>
    </w:lvl>
  </w:abstractNum>
  <w:abstractNum w:abstractNumId="1" w15:restartNumberingAfterBreak="0">
    <w:nsid w:val="04973F54"/>
    <w:multiLevelType w:val="hybridMultilevel"/>
    <w:tmpl w:val="63401B6E"/>
    <w:lvl w:ilvl="0" w:tplc="BD78227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15896"/>
    <w:multiLevelType w:val="hybridMultilevel"/>
    <w:tmpl w:val="D83628A6"/>
    <w:lvl w:ilvl="0" w:tplc="6B0C3B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76822"/>
    <w:multiLevelType w:val="hybridMultilevel"/>
    <w:tmpl w:val="2CAE9E18"/>
    <w:lvl w:ilvl="0" w:tplc="A84ACC3C">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21556A79"/>
    <w:multiLevelType w:val="hybridMultilevel"/>
    <w:tmpl w:val="1D6AF068"/>
    <w:lvl w:ilvl="0" w:tplc="44888E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CF866DB"/>
    <w:multiLevelType w:val="hybridMultilevel"/>
    <w:tmpl w:val="4DE6E1D8"/>
    <w:lvl w:ilvl="0" w:tplc="68ACF83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6982A3B"/>
    <w:multiLevelType w:val="hybridMultilevel"/>
    <w:tmpl w:val="85187772"/>
    <w:lvl w:ilvl="0" w:tplc="9FA058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99764D6"/>
    <w:multiLevelType w:val="hybridMultilevel"/>
    <w:tmpl w:val="4A4825FE"/>
    <w:lvl w:ilvl="0" w:tplc="AF8AB5C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831297"/>
    <w:multiLevelType w:val="multilevel"/>
    <w:tmpl w:val="B51C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35BD7"/>
    <w:multiLevelType w:val="hybridMultilevel"/>
    <w:tmpl w:val="DBB09B6E"/>
    <w:lvl w:ilvl="0" w:tplc="6B527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09F3B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8254CE3"/>
    <w:multiLevelType w:val="hybridMultilevel"/>
    <w:tmpl w:val="9E688C34"/>
    <w:lvl w:ilvl="0" w:tplc="05E45A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65D8A"/>
    <w:multiLevelType w:val="hybridMultilevel"/>
    <w:tmpl w:val="3B00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693F43"/>
    <w:multiLevelType w:val="hybridMultilevel"/>
    <w:tmpl w:val="B2388C90"/>
    <w:lvl w:ilvl="0" w:tplc="4064B5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35C712B"/>
    <w:multiLevelType w:val="hybridMultilevel"/>
    <w:tmpl w:val="5070449E"/>
    <w:lvl w:ilvl="0" w:tplc="94142E5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17"/>
  </w:num>
  <w:num w:numId="3">
    <w:abstractNumId w:val="2"/>
  </w:num>
  <w:num w:numId="4">
    <w:abstractNumId w:val="12"/>
  </w:num>
  <w:num w:numId="5">
    <w:abstractNumId w:val="13"/>
  </w:num>
  <w:num w:numId="6">
    <w:abstractNumId w:val="15"/>
  </w:num>
  <w:num w:numId="7">
    <w:abstractNumId w:val="16"/>
  </w:num>
  <w:num w:numId="8">
    <w:abstractNumId w:val="3"/>
  </w:num>
  <w:num w:numId="9">
    <w:abstractNumId w:val="8"/>
  </w:num>
  <w:num w:numId="10">
    <w:abstractNumId w:val="1"/>
  </w:num>
  <w:num w:numId="11">
    <w:abstractNumId w:val="10"/>
  </w:num>
  <w:num w:numId="12">
    <w:abstractNumId w:val="14"/>
  </w:num>
  <w:num w:numId="13">
    <w:abstractNumId w:val="4"/>
  </w:num>
  <w:num w:numId="14">
    <w:abstractNumId w:val="5"/>
  </w:num>
  <w:num w:numId="15">
    <w:abstractNumId w:val="6"/>
  </w:num>
  <w:num w:numId="16">
    <w:abstractNumId w:val="9"/>
  </w:num>
  <w:num w:numId="17">
    <w:abstractNumId w:val="7"/>
  </w:num>
  <w:num w:numId="1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evenAndOddHeaders/>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DE"/>
    <w:rsid w:val="000016B2"/>
    <w:rsid w:val="00003009"/>
    <w:rsid w:val="00003FCC"/>
    <w:rsid w:val="00004379"/>
    <w:rsid w:val="000043B9"/>
    <w:rsid w:val="00004A85"/>
    <w:rsid w:val="00005854"/>
    <w:rsid w:val="00005DFD"/>
    <w:rsid w:val="00006DA3"/>
    <w:rsid w:val="000076C0"/>
    <w:rsid w:val="000118BC"/>
    <w:rsid w:val="00011A63"/>
    <w:rsid w:val="00011F4D"/>
    <w:rsid w:val="00012783"/>
    <w:rsid w:val="00012D03"/>
    <w:rsid w:val="00013EC2"/>
    <w:rsid w:val="0001423A"/>
    <w:rsid w:val="00014DE8"/>
    <w:rsid w:val="00015001"/>
    <w:rsid w:val="00015A6E"/>
    <w:rsid w:val="00015B99"/>
    <w:rsid w:val="00015D51"/>
    <w:rsid w:val="000161BE"/>
    <w:rsid w:val="000167B5"/>
    <w:rsid w:val="00016CFC"/>
    <w:rsid w:val="0001746F"/>
    <w:rsid w:val="00021562"/>
    <w:rsid w:val="00021820"/>
    <w:rsid w:val="00024131"/>
    <w:rsid w:val="000241C1"/>
    <w:rsid w:val="00024DBE"/>
    <w:rsid w:val="000257F6"/>
    <w:rsid w:val="00025C3A"/>
    <w:rsid w:val="0002677E"/>
    <w:rsid w:val="00026E80"/>
    <w:rsid w:val="0002712F"/>
    <w:rsid w:val="00027A86"/>
    <w:rsid w:val="00030160"/>
    <w:rsid w:val="00032614"/>
    <w:rsid w:val="000351BB"/>
    <w:rsid w:val="0003624C"/>
    <w:rsid w:val="00036544"/>
    <w:rsid w:val="000401EB"/>
    <w:rsid w:val="00041E2E"/>
    <w:rsid w:val="0004238A"/>
    <w:rsid w:val="00043647"/>
    <w:rsid w:val="0004557C"/>
    <w:rsid w:val="00047C1F"/>
    <w:rsid w:val="00050FC7"/>
    <w:rsid w:val="0005111E"/>
    <w:rsid w:val="00051B8F"/>
    <w:rsid w:val="0005294B"/>
    <w:rsid w:val="000543A7"/>
    <w:rsid w:val="0005507D"/>
    <w:rsid w:val="00057491"/>
    <w:rsid w:val="00057A6A"/>
    <w:rsid w:val="00061166"/>
    <w:rsid w:val="000611B9"/>
    <w:rsid w:val="00063B4F"/>
    <w:rsid w:val="0006435B"/>
    <w:rsid w:val="000644A4"/>
    <w:rsid w:val="00064FD4"/>
    <w:rsid w:val="00065FB6"/>
    <w:rsid w:val="00067436"/>
    <w:rsid w:val="00067C6D"/>
    <w:rsid w:val="00073683"/>
    <w:rsid w:val="00074196"/>
    <w:rsid w:val="000744F1"/>
    <w:rsid w:val="00075A1F"/>
    <w:rsid w:val="000763BB"/>
    <w:rsid w:val="0007782B"/>
    <w:rsid w:val="00077A22"/>
    <w:rsid w:val="00077B3E"/>
    <w:rsid w:val="000842F6"/>
    <w:rsid w:val="0008739C"/>
    <w:rsid w:val="00087D2C"/>
    <w:rsid w:val="000909B0"/>
    <w:rsid w:val="00091EEA"/>
    <w:rsid w:val="00092C7B"/>
    <w:rsid w:val="00092E39"/>
    <w:rsid w:val="00093368"/>
    <w:rsid w:val="000959C9"/>
    <w:rsid w:val="00095B0C"/>
    <w:rsid w:val="0009623A"/>
    <w:rsid w:val="000963B9"/>
    <w:rsid w:val="000978D0"/>
    <w:rsid w:val="000A2BBF"/>
    <w:rsid w:val="000A4BF5"/>
    <w:rsid w:val="000A6197"/>
    <w:rsid w:val="000A630E"/>
    <w:rsid w:val="000A6DC1"/>
    <w:rsid w:val="000A6ED4"/>
    <w:rsid w:val="000B0357"/>
    <w:rsid w:val="000B0CD0"/>
    <w:rsid w:val="000B13BB"/>
    <w:rsid w:val="000B1B66"/>
    <w:rsid w:val="000B2998"/>
    <w:rsid w:val="000B316E"/>
    <w:rsid w:val="000B3486"/>
    <w:rsid w:val="000B3846"/>
    <w:rsid w:val="000B38B1"/>
    <w:rsid w:val="000B5063"/>
    <w:rsid w:val="000B55BE"/>
    <w:rsid w:val="000B69A6"/>
    <w:rsid w:val="000C075C"/>
    <w:rsid w:val="000C15FC"/>
    <w:rsid w:val="000C1A22"/>
    <w:rsid w:val="000C40C4"/>
    <w:rsid w:val="000C55EF"/>
    <w:rsid w:val="000C7C72"/>
    <w:rsid w:val="000D208B"/>
    <w:rsid w:val="000D2D0A"/>
    <w:rsid w:val="000D56EB"/>
    <w:rsid w:val="000D5D39"/>
    <w:rsid w:val="000D5F39"/>
    <w:rsid w:val="000D7CF6"/>
    <w:rsid w:val="000E12ED"/>
    <w:rsid w:val="000E25FE"/>
    <w:rsid w:val="000F0684"/>
    <w:rsid w:val="000F116C"/>
    <w:rsid w:val="000F1E54"/>
    <w:rsid w:val="000F2A3B"/>
    <w:rsid w:val="000F3CEF"/>
    <w:rsid w:val="000F59C2"/>
    <w:rsid w:val="000F6689"/>
    <w:rsid w:val="000F7948"/>
    <w:rsid w:val="00100AD1"/>
    <w:rsid w:val="00101F72"/>
    <w:rsid w:val="00106F31"/>
    <w:rsid w:val="00107C34"/>
    <w:rsid w:val="00110780"/>
    <w:rsid w:val="00112EFC"/>
    <w:rsid w:val="00114C3A"/>
    <w:rsid w:val="00115994"/>
    <w:rsid w:val="0011659C"/>
    <w:rsid w:val="00116C9D"/>
    <w:rsid w:val="001176CC"/>
    <w:rsid w:val="001202C8"/>
    <w:rsid w:val="00120E00"/>
    <w:rsid w:val="00121150"/>
    <w:rsid w:val="0012185D"/>
    <w:rsid w:val="00122D33"/>
    <w:rsid w:val="001264BC"/>
    <w:rsid w:val="00126A4E"/>
    <w:rsid w:val="001274C0"/>
    <w:rsid w:val="00127F5D"/>
    <w:rsid w:val="00127FB3"/>
    <w:rsid w:val="00127FC7"/>
    <w:rsid w:val="00130952"/>
    <w:rsid w:val="00134BB3"/>
    <w:rsid w:val="00135C84"/>
    <w:rsid w:val="00136202"/>
    <w:rsid w:val="00136974"/>
    <w:rsid w:val="001372F3"/>
    <w:rsid w:val="001377A2"/>
    <w:rsid w:val="001377B5"/>
    <w:rsid w:val="00140A90"/>
    <w:rsid w:val="0014109D"/>
    <w:rsid w:val="00141B87"/>
    <w:rsid w:val="00143532"/>
    <w:rsid w:val="0014363D"/>
    <w:rsid w:val="00143DBC"/>
    <w:rsid w:val="0014540A"/>
    <w:rsid w:val="001472BF"/>
    <w:rsid w:val="00150A81"/>
    <w:rsid w:val="00150D4F"/>
    <w:rsid w:val="00152889"/>
    <w:rsid w:val="00153753"/>
    <w:rsid w:val="0015382B"/>
    <w:rsid w:val="00153953"/>
    <w:rsid w:val="00154169"/>
    <w:rsid w:val="001554CE"/>
    <w:rsid w:val="00155DB2"/>
    <w:rsid w:val="00156453"/>
    <w:rsid w:val="0015743A"/>
    <w:rsid w:val="001631DE"/>
    <w:rsid w:val="00163D59"/>
    <w:rsid w:val="00164376"/>
    <w:rsid w:val="00164A87"/>
    <w:rsid w:val="00164F6F"/>
    <w:rsid w:val="00165B4A"/>
    <w:rsid w:val="00165FBC"/>
    <w:rsid w:val="001710D2"/>
    <w:rsid w:val="00171C55"/>
    <w:rsid w:val="00172F5F"/>
    <w:rsid w:val="00173717"/>
    <w:rsid w:val="00173BD6"/>
    <w:rsid w:val="00174791"/>
    <w:rsid w:val="0017496E"/>
    <w:rsid w:val="00175127"/>
    <w:rsid w:val="001753E8"/>
    <w:rsid w:val="00176AE7"/>
    <w:rsid w:val="00177156"/>
    <w:rsid w:val="00177B2E"/>
    <w:rsid w:val="00180D2D"/>
    <w:rsid w:val="00181160"/>
    <w:rsid w:val="00181241"/>
    <w:rsid w:val="00183280"/>
    <w:rsid w:val="00183CA9"/>
    <w:rsid w:val="00184C68"/>
    <w:rsid w:val="0018653A"/>
    <w:rsid w:val="001869AF"/>
    <w:rsid w:val="00190225"/>
    <w:rsid w:val="00191567"/>
    <w:rsid w:val="0019358B"/>
    <w:rsid w:val="00193982"/>
    <w:rsid w:val="00194A3D"/>
    <w:rsid w:val="00194DB7"/>
    <w:rsid w:val="00196396"/>
    <w:rsid w:val="00197571"/>
    <w:rsid w:val="00197B40"/>
    <w:rsid w:val="001A09BB"/>
    <w:rsid w:val="001A1585"/>
    <w:rsid w:val="001A2B1D"/>
    <w:rsid w:val="001A3BDE"/>
    <w:rsid w:val="001A5150"/>
    <w:rsid w:val="001A51D4"/>
    <w:rsid w:val="001A71A8"/>
    <w:rsid w:val="001B0384"/>
    <w:rsid w:val="001B4179"/>
    <w:rsid w:val="001B7829"/>
    <w:rsid w:val="001C157C"/>
    <w:rsid w:val="001C1F8F"/>
    <w:rsid w:val="001C6D4C"/>
    <w:rsid w:val="001C75EB"/>
    <w:rsid w:val="001C776A"/>
    <w:rsid w:val="001C7E3D"/>
    <w:rsid w:val="001D0834"/>
    <w:rsid w:val="001D4067"/>
    <w:rsid w:val="001D6487"/>
    <w:rsid w:val="001E1FCE"/>
    <w:rsid w:val="001E2B4C"/>
    <w:rsid w:val="001E4DED"/>
    <w:rsid w:val="001E547D"/>
    <w:rsid w:val="001E54FE"/>
    <w:rsid w:val="001E6AE3"/>
    <w:rsid w:val="001E7BD6"/>
    <w:rsid w:val="001F0054"/>
    <w:rsid w:val="001F0C62"/>
    <w:rsid w:val="001F12C9"/>
    <w:rsid w:val="001F1E99"/>
    <w:rsid w:val="001F240B"/>
    <w:rsid w:val="001F3182"/>
    <w:rsid w:val="001F5587"/>
    <w:rsid w:val="001F59C1"/>
    <w:rsid w:val="001F755A"/>
    <w:rsid w:val="0020130F"/>
    <w:rsid w:val="00201E9D"/>
    <w:rsid w:val="002061CC"/>
    <w:rsid w:val="0020678C"/>
    <w:rsid w:val="00210982"/>
    <w:rsid w:val="002127F4"/>
    <w:rsid w:val="0021289E"/>
    <w:rsid w:val="002140FD"/>
    <w:rsid w:val="002143CC"/>
    <w:rsid w:val="00214C67"/>
    <w:rsid w:val="00216726"/>
    <w:rsid w:val="002209B6"/>
    <w:rsid w:val="00221378"/>
    <w:rsid w:val="00225A07"/>
    <w:rsid w:val="00226319"/>
    <w:rsid w:val="00226E2E"/>
    <w:rsid w:val="00232772"/>
    <w:rsid w:val="00232AA9"/>
    <w:rsid w:val="0023308E"/>
    <w:rsid w:val="00233F93"/>
    <w:rsid w:val="00234541"/>
    <w:rsid w:val="002356C0"/>
    <w:rsid w:val="002379F3"/>
    <w:rsid w:val="00241E4A"/>
    <w:rsid w:val="00243C1F"/>
    <w:rsid w:val="0024475A"/>
    <w:rsid w:val="002448C0"/>
    <w:rsid w:val="00246673"/>
    <w:rsid w:val="002467A3"/>
    <w:rsid w:val="00247184"/>
    <w:rsid w:val="0025705E"/>
    <w:rsid w:val="00257516"/>
    <w:rsid w:val="00257DDC"/>
    <w:rsid w:val="00260C77"/>
    <w:rsid w:val="00260D61"/>
    <w:rsid w:val="00261CA7"/>
    <w:rsid w:val="002629F8"/>
    <w:rsid w:val="002649F9"/>
    <w:rsid w:val="0026582E"/>
    <w:rsid w:val="00266946"/>
    <w:rsid w:val="00267827"/>
    <w:rsid w:val="00270E1F"/>
    <w:rsid w:val="00271140"/>
    <w:rsid w:val="0027305B"/>
    <w:rsid w:val="0027380E"/>
    <w:rsid w:val="00273974"/>
    <w:rsid w:val="00274B0D"/>
    <w:rsid w:val="00281802"/>
    <w:rsid w:val="00282B69"/>
    <w:rsid w:val="00282CB5"/>
    <w:rsid w:val="002834BB"/>
    <w:rsid w:val="00283516"/>
    <w:rsid w:val="00283D2B"/>
    <w:rsid w:val="0028535E"/>
    <w:rsid w:val="00285CBF"/>
    <w:rsid w:val="00285DD0"/>
    <w:rsid w:val="00286CE0"/>
    <w:rsid w:val="00286D6D"/>
    <w:rsid w:val="00287AC0"/>
    <w:rsid w:val="00292D0C"/>
    <w:rsid w:val="00293502"/>
    <w:rsid w:val="00293586"/>
    <w:rsid w:val="00293949"/>
    <w:rsid w:val="00293D1D"/>
    <w:rsid w:val="00295109"/>
    <w:rsid w:val="00297A4D"/>
    <w:rsid w:val="00297FEE"/>
    <w:rsid w:val="002A0507"/>
    <w:rsid w:val="002A222C"/>
    <w:rsid w:val="002A251B"/>
    <w:rsid w:val="002A2799"/>
    <w:rsid w:val="002A3126"/>
    <w:rsid w:val="002A3EBB"/>
    <w:rsid w:val="002A40CD"/>
    <w:rsid w:val="002A516F"/>
    <w:rsid w:val="002A5223"/>
    <w:rsid w:val="002A56A1"/>
    <w:rsid w:val="002B0A0E"/>
    <w:rsid w:val="002B1A2F"/>
    <w:rsid w:val="002B283E"/>
    <w:rsid w:val="002B3174"/>
    <w:rsid w:val="002B49D6"/>
    <w:rsid w:val="002B5B96"/>
    <w:rsid w:val="002B5CD9"/>
    <w:rsid w:val="002B79DE"/>
    <w:rsid w:val="002C0D49"/>
    <w:rsid w:val="002C2922"/>
    <w:rsid w:val="002C37A3"/>
    <w:rsid w:val="002C4408"/>
    <w:rsid w:val="002C70FC"/>
    <w:rsid w:val="002C7391"/>
    <w:rsid w:val="002D1029"/>
    <w:rsid w:val="002D277C"/>
    <w:rsid w:val="002D31CF"/>
    <w:rsid w:val="002D42CC"/>
    <w:rsid w:val="002D5FE0"/>
    <w:rsid w:val="002D7A04"/>
    <w:rsid w:val="002D7A3F"/>
    <w:rsid w:val="002D7D91"/>
    <w:rsid w:val="002E36B8"/>
    <w:rsid w:val="002E4ABD"/>
    <w:rsid w:val="002E4CF5"/>
    <w:rsid w:val="002E7432"/>
    <w:rsid w:val="002E7A82"/>
    <w:rsid w:val="002F261D"/>
    <w:rsid w:val="002F3723"/>
    <w:rsid w:val="002F775A"/>
    <w:rsid w:val="00304696"/>
    <w:rsid w:val="00305D8A"/>
    <w:rsid w:val="003100BC"/>
    <w:rsid w:val="003106AB"/>
    <w:rsid w:val="00311A1C"/>
    <w:rsid w:val="00313624"/>
    <w:rsid w:val="003160BF"/>
    <w:rsid w:val="003161EB"/>
    <w:rsid w:val="00317372"/>
    <w:rsid w:val="003213D0"/>
    <w:rsid w:val="003227AC"/>
    <w:rsid w:val="0032304C"/>
    <w:rsid w:val="003233E6"/>
    <w:rsid w:val="00324E82"/>
    <w:rsid w:val="003262BF"/>
    <w:rsid w:val="0032648D"/>
    <w:rsid w:val="003348CC"/>
    <w:rsid w:val="00335C22"/>
    <w:rsid w:val="00336E20"/>
    <w:rsid w:val="00336FCC"/>
    <w:rsid w:val="003373A6"/>
    <w:rsid w:val="00337944"/>
    <w:rsid w:val="0034070A"/>
    <w:rsid w:val="00340CEF"/>
    <w:rsid w:val="00342141"/>
    <w:rsid w:val="0034761D"/>
    <w:rsid w:val="00347A61"/>
    <w:rsid w:val="003514CA"/>
    <w:rsid w:val="003523C5"/>
    <w:rsid w:val="003530AE"/>
    <w:rsid w:val="00353A6D"/>
    <w:rsid w:val="00354A84"/>
    <w:rsid w:val="003563FF"/>
    <w:rsid w:val="00357369"/>
    <w:rsid w:val="00360873"/>
    <w:rsid w:val="003626BF"/>
    <w:rsid w:val="0036357C"/>
    <w:rsid w:val="00363D22"/>
    <w:rsid w:val="003640FC"/>
    <w:rsid w:val="003677B5"/>
    <w:rsid w:val="003700B9"/>
    <w:rsid w:val="00370350"/>
    <w:rsid w:val="003710EC"/>
    <w:rsid w:val="00376C41"/>
    <w:rsid w:val="00377E01"/>
    <w:rsid w:val="00380E03"/>
    <w:rsid w:val="003814A0"/>
    <w:rsid w:val="00382F90"/>
    <w:rsid w:val="0038438B"/>
    <w:rsid w:val="00384BC7"/>
    <w:rsid w:val="00384BCF"/>
    <w:rsid w:val="00387CA6"/>
    <w:rsid w:val="00390A5B"/>
    <w:rsid w:val="0039165D"/>
    <w:rsid w:val="00391872"/>
    <w:rsid w:val="0039331C"/>
    <w:rsid w:val="00393AF3"/>
    <w:rsid w:val="00393E3E"/>
    <w:rsid w:val="00394FFE"/>
    <w:rsid w:val="003A088C"/>
    <w:rsid w:val="003A21AE"/>
    <w:rsid w:val="003A2247"/>
    <w:rsid w:val="003A2DCB"/>
    <w:rsid w:val="003A3245"/>
    <w:rsid w:val="003A464A"/>
    <w:rsid w:val="003A4B18"/>
    <w:rsid w:val="003A4DDE"/>
    <w:rsid w:val="003A66BF"/>
    <w:rsid w:val="003A68EF"/>
    <w:rsid w:val="003A71AD"/>
    <w:rsid w:val="003A745B"/>
    <w:rsid w:val="003B023C"/>
    <w:rsid w:val="003B02EE"/>
    <w:rsid w:val="003B14A4"/>
    <w:rsid w:val="003B1F9F"/>
    <w:rsid w:val="003B3743"/>
    <w:rsid w:val="003B4165"/>
    <w:rsid w:val="003B5B36"/>
    <w:rsid w:val="003B72C3"/>
    <w:rsid w:val="003B72D5"/>
    <w:rsid w:val="003B7F0A"/>
    <w:rsid w:val="003C2E65"/>
    <w:rsid w:val="003C3389"/>
    <w:rsid w:val="003C5933"/>
    <w:rsid w:val="003C6011"/>
    <w:rsid w:val="003C7F33"/>
    <w:rsid w:val="003D16C0"/>
    <w:rsid w:val="003D1A0F"/>
    <w:rsid w:val="003D3219"/>
    <w:rsid w:val="003D36B4"/>
    <w:rsid w:val="003D3E04"/>
    <w:rsid w:val="003D451C"/>
    <w:rsid w:val="003D4916"/>
    <w:rsid w:val="003D4D23"/>
    <w:rsid w:val="003D5B28"/>
    <w:rsid w:val="003D6371"/>
    <w:rsid w:val="003D752B"/>
    <w:rsid w:val="003D7AEC"/>
    <w:rsid w:val="003E16C2"/>
    <w:rsid w:val="003E246E"/>
    <w:rsid w:val="003E33FC"/>
    <w:rsid w:val="003E3EDB"/>
    <w:rsid w:val="003E4B36"/>
    <w:rsid w:val="003E5346"/>
    <w:rsid w:val="003E6193"/>
    <w:rsid w:val="003E63A1"/>
    <w:rsid w:val="003E6583"/>
    <w:rsid w:val="003E6584"/>
    <w:rsid w:val="003E66F8"/>
    <w:rsid w:val="003E7458"/>
    <w:rsid w:val="003E7982"/>
    <w:rsid w:val="003F207B"/>
    <w:rsid w:val="003F2DB9"/>
    <w:rsid w:val="003F3F28"/>
    <w:rsid w:val="003F49EF"/>
    <w:rsid w:val="003F4B20"/>
    <w:rsid w:val="003F579F"/>
    <w:rsid w:val="003F79B2"/>
    <w:rsid w:val="004007DC"/>
    <w:rsid w:val="00401D36"/>
    <w:rsid w:val="00402118"/>
    <w:rsid w:val="004022CF"/>
    <w:rsid w:val="00402674"/>
    <w:rsid w:val="00406AF3"/>
    <w:rsid w:val="00407D00"/>
    <w:rsid w:val="00411079"/>
    <w:rsid w:val="00413670"/>
    <w:rsid w:val="00413775"/>
    <w:rsid w:val="00415A4C"/>
    <w:rsid w:val="00421721"/>
    <w:rsid w:val="0042192F"/>
    <w:rsid w:val="004219F5"/>
    <w:rsid w:val="00423B6B"/>
    <w:rsid w:val="00424564"/>
    <w:rsid w:val="00425143"/>
    <w:rsid w:val="004254F0"/>
    <w:rsid w:val="004272AD"/>
    <w:rsid w:val="004274AF"/>
    <w:rsid w:val="0043021F"/>
    <w:rsid w:val="00430B22"/>
    <w:rsid w:val="00431021"/>
    <w:rsid w:val="004316DE"/>
    <w:rsid w:val="0043518F"/>
    <w:rsid w:val="004353E2"/>
    <w:rsid w:val="00440202"/>
    <w:rsid w:val="00440855"/>
    <w:rsid w:val="00440B3B"/>
    <w:rsid w:val="00441229"/>
    <w:rsid w:val="00441CF5"/>
    <w:rsid w:val="00442897"/>
    <w:rsid w:val="00443F3F"/>
    <w:rsid w:val="00444B63"/>
    <w:rsid w:val="00445A53"/>
    <w:rsid w:val="00446300"/>
    <w:rsid w:val="0044679A"/>
    <w:rsid w:val="0044710B"/>
    <w:rsid w:val="004477AD"/>
    <w:rsid w:val="00450082"/>
    <w:rsid w:val="00450E97"/>
    <w:rsid w:val="00451CA1"/>
    <w:rsid w:val="004533AD"/>
    <w:rsid w:val="004544A8"/>
    <w:rsid w:val="004545E6"/>
    <w:rsid w:val="004550FA"/>
    <w:rsid w:val="00455DC5"/>
    <w:rsid w:val="00455F48"/>
    <w:rsid w:val="00456ED1"/>
    <w:rsid w:val="00460535"/>
    <w:rsid w:val="0046304B"/>
    <w:rsid w:val="0046396B"/>
    <w:rsid w:val="0046503E"/>
    <w:rsid w:val="00465B1F"/>
    <w:rsid w:val="004702DC"/>
    <w:rsid w:val="004708C7"/>
    <w:rsid w:val="0047162E"/>
    <w:rsid w:val="00472FB2"/>
    <w:rsid w:val="00473E86"/>
    <w:rsid w:val="004746CF"/>
    <w:rsid w:val="00474F34"/>
    <w:rsid w:val="00476B61"/>
    <w:rsid w:val="00477D2F"/>
    <w:rsid w:val="00480B0B"/>
    <w:rsid w:val="00480B3D"/>
    <w:rsid w:val="00482DE4"/>
    <w:rsid w:val="004834E8"/>
    <w:rsid w:val="00484934"/>
    <w:rsid w:val="004855D8"/>
    <w:rsid w:val="004863FF"/>
    <w:rsid w:val="004869F0"/>
    <w:rsid w:val="004875D5"/>
    <w:rsid w:val="00487A4A"/>
    <w:rsid w:val="004905B8"/>
    <w:rsid w:val="004938BC"/>
    <w:rsid w:val="00494EEC"/>
    <w:rsid w:val="00495662"/>
    <w:rsid w:val="00495683"/>
    <w:rsid w:val="00497F70"/>
    <w:rsid w:val="004A03BD"/>
    <w:rsid w:val="004A2400"/>
    <w:rsid w:val="004A2F0E"/>
    <w:rsid w:val="004A344C"/>
    <w:rsid w:val="004A4A1A"/>
    <w:rsid w:val="004A6872"/>
    <w:rsid w:val="004A7681"/>
    <w:rsid w:val="004B0512"/>
    <w:rsid w:val="004B241B"/>
    <w:rsid w:val="004B2C2E"/>
    <w:rsid w:val="004B3B2F"/>
    <w:rsid w:val="004B633A"/>
    <w:rsid w:val="004B6807"/>
    <w:rsid w:val="004B6F51"/>
    <w:rsid w:val="004C0BFE"/>
    <w:rsid w:val="004C0F0C"/>
    <w:rsid w:val="004C55F1"/>
    <w:rsid w:val="004C6180"/>
    <w:rsid w:val="004C65E1"/>
    <w:rsid w:val="004C70A4"/>
    <w:rsid w:val="004C795A"/>
    <w:rsid w:val="004D0116"/>
    <w:rsid w:val="004D0E6C"/>
    <w:rsid w:val="004D1B7B"/>
    <w:rsid w:val="004D1C70"/>
    <w:rsid w:val="004D2664"/>
    <w:rsid w:val="004D2753"/>
    <w:rsid w:val="004D2AA5"/>
    <w:rsid w:val="004D3216"/>
    <w:rsid w:val="004D3E8B"/>
    <w:rsid w:val="004D42A3"/>
    <w:rsid w:val="004D45EE"/>
    <w:rsid w:val="004D4A1D"/>
    <w:rsid w:val="004D58A7"/>
    <w:rsid w:val="004D666C"/>
    <w:rsid w:val="004D6C04"/>
    <w:rsid w:val="004D6CFB"/>
    <w:rsid w:val="004E0D50"/>
    <w:rsid w:val="004E218C"/>
    <w:rsid w:val="004E2F14"/>
    <w:rsid w:val="004E378F"/>
    <w:rsid w:val="004E3985"/>
    <w:rsid w:val="004E5773"/>
    <w:rsid w:val="004F06F8"/>
    <w:rsid w:val="004F12E9"/>
    <w:rsid w:val="004F1850"/>
    <w:rsid w:val="004F214C"/>
    <w:rsid w:val="004F3747"/>
    <w:rsid w:val="004F4E6E"/>
    <w:rsid w:val="004F52B0"/>
    <w:rsid w:val="004F6F7E"/>
    <w:rsid w:val="005027DA"/>
    <w:rsid w:val="00504B07"/>
    <w:rsid w:val="00504E1E"/>
    <w:rsid w:val="00504F16"/>
    <w:rsid w:val="005074EF"/>
    <w:rsid w:val="005109A4"/>
    <w:rsid w:val="005128A6"/>
    <w:rsid w:val="005133C4"/>
    <w:rsid w:val="00513F59"/>
    <w:rsid w:val="00513FBA"/>
    <w:rsid w:val="00517546"/>
    <w:rsid w:val="00521667"/>
    <w:rsid w:val="00524560"/>
    <w:rsid w:val="005245FD"/>
    <w:rsid w:val="00525B86"/>
    <w:rsid w:val="00526D1C"/>
    <w:rsid w:val="00530546"/>
    <w:rsid w:val="00530BF8"/>
    <w:rsid w:val="00531716"/>
    <w:rsid w:val="00531C7F"/>
    <w:rsid w:val="00531E5F"/>
    <w:rsid w:val="0053282C"/>
    <w:rsid w:val="005329ED"/>
    <w:rsid w:val="00533102"/>
    <w:rsid w:val="005336DC"/>
    <w:rsid w:val="00533C4C"/>
    <w:rsid w:val="00534131"/>
    <w:rsid w:val="00534A18"/>
    <w:rsid w:val="0053512C"/>
    <w:rsid w:val="00535340"/>
    <w:rsid w:val="00541B69"/>
    <w:rsid w:val="0054237F"/>
    <w:rsid w:val="00543112"/>
    <w:rsid w:val="00545451"/>
    <w:rsid w:val="00552940"/>
    <w:rsid w:val="005558BD"/>
    <w:rsid w:val="0055651B"/>
    <w:rsid w:val="00557FA2"/>
    <w:rsid w:val="00561381"/>
    <w:rsid w:val="00561797"/>
    <w:rsid w:val="00561A32"/>
    <w:rsid w:val="00562ACF"/>
    <w:rsid w:val="0056353B"/>
    <w:rsid w:val="00567C68"/>
    <w:rsid w:val="00572B5D"/>
    <w:rsid w:val="005736D9"/>
    <w:rsid w:val="0057475D"/>
    <w:rsid w:val="00574DCE"/>
    <w:rsid w:val="00575349"/>
    <w:rsid w:val="00575B7B"/>
    <w:rsid w:val="00575D30"/>
    <w:rsid w:val="00576B02"/>
    <w:rsid w:val="00576B77"/>
    <w:rsid w:val="00576FB3"/>
    <w:rsid w:val="00580E94"/>
    <w:rsid w:val="0058240A"/>
    <w:rsid w:val="00582842"/>
    <w:rsid w:val="0058302A"/>
    <w:rsid w:val="00583EDE"/>
    <w:rsid w:val="00584F4B"/>
    <w:rsid w:val="00585A74"/>
    <w:rsid w:val="00585F43"/>
    <w:rsid w:val="00586246"/>
    <w:rsid w:val="00587AB5"/>
    <w:rsid w:val="00590B37"/>
    <w:rsid w:val="00592E0D"/>
    <w:rsid w:val="00594267"/>
    <w:rsid w:val="00594BCD"/>
    <w:rsid w:val="00594EEE"/>
    <w:rsid w:val="00596917"/>
    <w:rsid w:val="005A10FA"/>
    <w:rsid w:val="005A1FA0"/>
    <w:rsid w:val="005A2014"/>
    <w:rsid w:val="005A25C5"/>
    <w:rsid w:val="005A4D01"/>
    <w:rsid w:val="005A5EBD"/>
    <w:rsid w:val="005A69DA"/>
    <w:rsid w:val="005A6B00"/>
    <w:rsid w:val="005B24B4"/>
    <w:rsid w:val="005B60A0"/>
    <w:rsid w:val="005B6274"/>
    <w:rsid w:val="005B720B"/>
    <w:rsid w:val="005B754E"/>
    <w:rsid w:val="005C16EB"/>
    <w:rsid w:val="005C19AE"/>
    <w:rsid w:val="005C2A22"/>
    <w:rsid w:val="005C3A2A"/>
    <w:rsid w:val="005C46FB"/>
    <w:rsid w:val="005C75D9"/>
    <w:rsid w:val="005D158F"/>
    <w:rsid w:val="005D1FC4"/>
    <w:rsid w:val="005D5C03"/>
    <w:rsid w:val="005D6F7B"/>
    <w:rsid w:val="005D7A32"/>
    <w:rsid w:val="005E15EF"/>
    <w:rsid w:val="005E2AAC"/>
    <w:rsid w:val="005E2C6A"/>
    <w:rsid w:val="005E4B7F"/>
    <w:rsid w:val="005E5BD8"/>
    <w:rsid w:val="005F02C7"/>
    <w:rsid w:val="005F120F"/>
    <w:rsid w:val="005F201C"/>
    <w:rsid w:val="005F2269"/>
    <w:rsid w:val="005F3C02"/>
    <w:rsid w:val="005F4626"/>
    <w:rsid w:val="005F4AEB"/>
    <w:rsid w:val="005F4F95"/>
    <w:rsid w:val="005F5C93"/>
    <w:rsid w:val="005F6B01"/>
    <w:rsid w:val="005F77F4"/>
    <w:rsid w:val="006019EF"/>
    <w:rsid w:val="00602E22"/>
    <w:rsid w:val="00603FA7"/>
    <w:rsid w:val="00606DBB"/>
    <w:rsid w:val="00606F46"/>
    <w:rsid w:val="00606FE4"/>
    <w:rsid w:val="00607405"/>
    <w:rsid w:val="00615C9A"/>
    <w:rsid w:val="00616328"/>
    <w:rsid w:val="00617167"/>
    <w:rsid w:val="006250E6"/>
    <w:rsid w:val="00625372"/>
    <w:rsid w:val="00625FC3"/>
    <w:rsid w:val="00626492"/>
    <w:rsid w:val="00626930"/>
    <w:rsid w:val="00626DF5"/>
    <w:rsid w:val="006271CC"/>
    <w:rsid w:val="00627302"/>
    <w:rsid w:val="00627A31"/>
    <w:rsid w:val="00630CF7"/>
    <w:rsid w:val="00631A27"/>
    <w:rsid w:val="00632E5E"/>
    <w:rsid w:val="006337E2"/>
    <w:rsid w:val="006337E9"/>
    <w:rsid w:val="00633DE7"/>
    <w:rsid w:val="00633EFA"/>
    <w:rsid w:val="00634FB1"/>
    <w:rsid w:val="00635AD6"/>
    <w:rsid w:val="00635D0C"/>
    <w:rsid w:val="00635E61"/>
    <w:rsid w:val="00636CAD"/>
    <w:rsid w:val="0063751C"/>
    <w:rsid w:val="00637A17"/>
    <w:rsid w:val="00637F0B"/>
    <w:rsid w:val="00640D1F"/>
    <w:rsid w:val="006413E8"/>
    <w:rsid w:val="00642049"/>
    <w:rsid w:val="0064372C"/>
    <w:rsid w:val="00646738"/>
    <w:rsid w:val="00646EFB"/>
    <w:rsid w:val="006473EB"/>
    <w:rsid w:val="00650010"/>
    <w:rsid w:val="00651945"/>
    <w:rsid w:val="00651CB9"/>
    <w:rsid w:val="00654190"/>
    <w:rsid w:val="00654D4B"/>
    <w:rsid w:val="00655092"/>
    <w:rsid w:val="006600D3"/>
    <w:rsid w:val="006611A5"/>
    <w:rsid w:val="00664F16"/>
    <w:rsid w:val="006653B2"/>
    <w:rsid w:val="0066545D"/>
    <w:rsid w:val="00667197"/>
    <w:rsid w:val="00667CD5"/>
    <w:rsid w:val="00673ADF"/>
    <w:rsid w:val="006747F9"/>
    <w:rsid w:val="00676229"/>
    <w:rsid w:val="00676A42"/>
    <w:rsid w:val="00677551"/>
    <w:rsid w:val="00677A13"/>
    <w:rsid w:val="00680949"/>
    <w:rsid w:val="00680D60"/>
    <w:rsid w:val="00683411"/>
    <w:rsid w:val="006838B8"/>
    <w:rsid w:val="006850B5"/>
    <w:rsid w:val="00685974"/>
    <w:rsid w:val="00686555"/>
    <w:rsid w:val="00686AE1"/>
    <w:rsid w:val="006874E2"/>
    <w:rsid w:val="00690CF3"/>
    <w:rsid w:val="0069106C"/>
    <w:rsid w:val="00691B50"/>
    <w:rsid w:val="00692216"/>
    <w:rsid w:val="0069239B"/>
    <w:rsid w:val="00692770"/>
    <w:rsid w:val="006929D0"/>
    <w:rsid w:val="00692DF8"/>
    <w:rsid w:val="00693A06"/>
    <w:rsid w:val="00694C38"/>
    <w:rsid w:val="00696E9B"/>
    <w:rsid w:val="006A10D2"/>
    <w:rsid w:val="006A1BB6"/>
    <w:rsid w:val="006A2D56"/>
    <w:rsid w:val="006A477D"/>
    <w:rsid w:val="006A4E0E"/>
    <w:rsid w:val="006A6C26"/>
    <w:rsid w:val="006B01D2"/>
    <w:rsid w:val="006B17BD"/>
    <w:rsid w:val="006B44E2"/>
    <w:rsid w:val="006B5A9A"/>
    <w:rsid w:val="006B5D9C"/>
    <w:rsid w:val="006C1E79"/>
    <w:rsid w:val="006C4BE1"/>
    <w:rsid w:val="006C63D1"/>
    <w:rsid w:val="006D01B8"/>
    <w:rsid w:val="006D1F93"/>
    <w:rsid w:val="006D2BD6"/>
    <w:rsid w:val="006D31CC"/>
    <w:rsid w:val="006D3EF4"/>
    <w:rsid w:val="006D4353"/>
    <w:rsid w:val="006D70F4"/>
    <w:rsid w:val="006E1A24"/>
    <w:rsid w:val="006E2E36"/>
    <w:rsid w:val="006E381D"/>
    <w:rsid w:val="006E3A79"/>
    <w:rsid w:val="006E3FDE"/>
    <w:rsid w:val="006E49B7"/>
    <w:rsid w:val="006E4BE7"/>
    <w:rsid w:val="006E4C0E"/>
    <w:rsid w:val="006E51CE"/>
    <w:rsid w:val="006E6E2F"/>
    <w:rsid w:val="006E72BF"/>
    <w:rsid w:val="006E7AD3"/>
    <w:rsid w:val="006F010F"/>
    <w:rsid w:val="006F2490"/>
    <w:rsid w:val="006F3212"/>
    <w:rsid w:val="006F3F4A"/>
    <w:rsid w:val="006F4A63"/>
    <w:rsid w:val="006F5796"/>
    <w:rsid w:val="006F622E"/>
    <w:rsid w:val="006F6413"/>
    <w:rsid w:val="006F7358"/>
    <w:rsid w:val="00700883"/>
    <w:rsid w:val="0070511C"/>
    <w:rsid w:val="0070686F"/>
    <w:rsid w:val="00706891"/>
    <w:rsid w:val="0070746C"/>
    <w:rsid w:val="007125EA"/>
    <w:rsid w:val="007127FC"/>
    <w:rsid w:val="00713E2E"/>
    <w:rsid w:val="0071587E"/>
    <w:rsid w:val="00716383"/>
    <w:rsid w:val="0072135C"/>
    <w:rsid w:val="007213F4"/>
    <w:rsid w:val="00723D4B"/>
    <w:rsid w:val="00723D70"/>
    <w:rsid w:val="00724B38"/>
    <w:rsid w:val="00724D8F"/>
    <w:rsid w:val="00727179"/>
    <w:rsid w:val="00727D42"/>
    <w:rsid w:val="007308F2"/>
    <w:rsid w:val="00732F49"/>
    <w:rsid w:val="007332FC"/>
    <w:rsid w:val="0073332D"/>
    <w:rsid w:val="00733CF5"/>
    <w:rsid w:val="00733E77"/>
    <w:rsid w:val="00734983"/>
    <w:rsid w:val="007354BC"/>
    <w:rsid w:val="007355C1"/>
    <w:rsid w:val="0073711F"/>
    <w:rsid w:val="0074040D"/>
    <w:rsid w:val="0074228D"/>
    <w:rsid w:val="0074272C"/>
    <w:rsid w:val="00742BE4"/>
    <w:rsid w:val="00745117"/>
    <w:rsid w:val="007457C0"/>
    <w:rsid w:val="00745B3B"/>
    <w:rsid w:val="00745F78"/>
    <w:rsid w:val="00746D71"/>
    <w:rsid w:val="00750DBE"/>
    <w:rsid w:val="0075236F"/>
    <w:rsid w:val="00754C0F"/>
    <w:rsid w:val="00755CF1"/>
    <w:rsid w:val="007560A1"/>
    <w:rsid w:val="00760A6D"/>
    <w:rsid w:val="007633C6"/>
    <w:rsid w:val="00765C38"/>
    <w:rsid w:val="00766683"/>
    <w:rsid w:val="00767803"/>
    <w:rsid w:val="007706CD"/>
    <w:rsid w:val="007727F9"/>
    <w:rsid w:val="00774647"/>
    <w:rsid w:val="00775B50"/>
    <w:rsid w:val="007762A3"/>
    <w:rsid w:val="00776C21"/>
    <w:rsid w:val="0078184E"/>
    <w:rsid w:val="00782AEB"/>
    <w:rsid w:val="00785671"/>
    <w:rsid w:val="007859F6"/>
    <w:rsid w:val="0078665F"/>
    <w:rsid w:val="00791615"/>
    <w:rsid w:val="00792BD0"/>
    <w:rsid w:val="007931F9"/>
    <w:rsid w:val="007938CC"/>
    <w:rsid w:val="007941C7"/>
    <w:rsid w:val="00794E69"/>
    <w:rsid w:val="00797503"/>
    <w:rsid w:val="007975F4"/>
    <w:rsid w:val="007977C3"/>
    <w:rsid w:val="00797FB0"/>
    <w:rsid w:val="007A0584"/>
    <w:rsid w:val="007A0EA2"/>
    <w:rsid w:val="007A0F3C"/>
    <w:rsid w:val="007A23B0"/>
    <w:rsid w:val="007A2DF0"/>
    <w:rsid w:val="007A3B94"/>
    <w:rsid w:val="007A4909"/>
    <w:rsid w:val="007A4ED5"/>
    <w:rsid w:val="007A5AAD"/>
    <w:rsid w:val="007A5C98"/>
    <w:rsid w:val="007A6019"/>
    <w:rsid w:val="007A78C6"/>
    <w:rsid w:val="007B3AAA"/>
    <w:rsid w:val="007B6307"/>
    <w:rsid w:val="007B6A93"/>
    <w:rsid w:val="007B71AA"/>
    <w:rsid w:val="007C1377"/>
    <w:rsid w:val="007C50A0"/>
    <w:rsid w:val="007C5CED"/>
    <w:rsid w:val="007C7758"/>
    <w:rsid w:val="007D038B"/>
    <w:rsid w:val="007D1CE7"/>
    <w:rsid w:val="007D2C25"/>
    <w:rsid w:val="007D5A3A"/>
    <w:rsid w:val="007D7420"/>
    <w:rsid w:val="007D7DAF"/>
    <w:rsid w:val="007E0A19"/>
    <w:rsid w:val="007E1B20"/>
    <w:rsid w:val="007E234A"/>
    <w:rsid w:val="007E4D4F"/>
    <w:rsid w:val="007E5684"/>
    <w:rsid w:val="007E5AB4"/>
    <w:rsid w:val="007E7A9B"/>
    <w:rsid w:val="007F0DD0"/>
    <w:rsid w:val="007F2503"/>
    <w:rsid w:val="007F2C6A"/>
    <w:rsid w:val="007F32C7"/>
    <w:rsid w:val="007F33E9"/>
    <w:rsid w:val="007F3B9A"/>
    <w:rsid w:val="007F3CDD"/>
    <w:rsid w:val="007F564C"/>
    <w:rsid w:val="007F5687"/>
    <w:rsid w:val="007F5811"/>
    <w:rsid w:val="007F656D"/>
    <w:rsid w:val="007F6D62"/>
    <w:rsid w:val="007F6F00"/>
    <w:rsid w:val="00801621"/>
    <w:rsid w:val="00801FF3"/>
    <w:rsid w:val="008026AE"/>
    <w:rsid w:val="0080278E"/>
    <w:rsid w:val="008027BC"/>
    <w:rsid w:val="008032F8"/>
    <w:rsid w:val="0080388B"/>
    <w:rsid w:val="00807ABB"/>
    <w:rsid w:val="008106E1"/>
    <w:rsid w:val="00810E69"/>
    <w:rsid w:val="00810F4A"/>
    <w:rsid w:val="0081172D"/>
    <w:rsid w:val="00811AF2"/>
    <w:rsid w:val="00811DC0"/>
    <w:rsid w:val="00812167"/>
    <w:rsid w:val="00812F95"/>
    <w:rsid w:val="008139ED"/>
    <w:rsid w:val="00814708"/>
    <w:rsid w:val="00814776"/>
    <w:rsid w:val="00815F03"/>
    <w:rsid w:val="008165AA"/>
    <w:rsid w:val="00820AEB"/>
    <w:rsid w:val="008230BE"/>
    <w:rsid w:val="00824305"/>
    <w:rsid w:val="0082518B"/>
    <w:rsid w:val="00826A4C"/>
    <w:rsid w:val="00826DFF"/>
    <w:rsid w:val="00827FC3"/>
    <w:rsid w:val="00830F59"/>
    <w:rsid w:val="00831B21"/>
    <w:rsid w:val="00832B4F"/>
    <w:rsid w:val="00832F15"/>
    <w:rsid w:val="0083488C"/>
    <w:rsid w:val="00834D6D"/>
    <w:rsid w:val="008350C4"/>
    <w:rsid w:val="0083534F"/>
    <w:rsid w:val="008401A8"/>
    <w:rsid w:val="0084073D"/>
    <w:rsid w:val="00841A4E"/>
    <w:rsid w:val="00842538"/>
    <w:rsid w:val="00844167"/>
    <w:rsid w:val="00844A4D"/>
    <w:rsid w:val="00845FB2"/>
    <w:rsid w:val="008460DA"/>
    <w:rsid w:val="008469D2"/>
    <w:rsid w:val="0084740D"/>
    <w:rsid w:val="008504A3"/>
    <w:rsid w:val="0085372A"/>
    <w:rsid w:val="00853B2A"/>
    <w:rsid w:val="0085408A"/>
    <w:rsid w:val="0085675C"/>
    <w:rsid w:val="00856FE5"/>
    <w:rsid w:val="00857E90"/>
    <w:rsid w:val="00861581"/>
    <w:rsid w:val="008627FA"/>
    <w:rsid w:val="00862FCE"/>
    <w:rsid w:val="00864766"/>
    <w:rsid w:val="00866FFA"/>
    <w:rsid w:val="00867238"/>
    <w:rsid w:val="0087151C"/>
    <w:rsid w:val="00871D21"/>
    <w:rsid w:val="008727F1"/>
    <w:rsid w:val="00874B35"/>
    <w:rsid w:val="0087573F"/>
    <w:rsid w:val="00875981"/>
    <w:rsid w:val="008808D3"/>
    <w:rsid w:val="0088293C"/>
    <w:rsid w:val="008845AB"/>
    <w:rsid w:val="00884E15"/>
    <w:rsid w:val="00885FFE"/>
    <w:rsid w:val="008866E2"/>
    <w:rsid w:val="00886CCA"/>
    <w:rsid w:val="0088753E"/>
    <w:rsid w:val="008875C8"/>
    <w:rsid w:val="00891265"/>
    <w:rsid w:val="00893E50"/>
    <w:rsid w:val="008944C7"/>
    <w:rsid w:val="008949BD"/>
    <w:rsid w:val="00894A4C"/>
    <w:rsid w:val="00895C73"/>
    <w:rsid w:val="00897391"/>
    <w:rsid w:val="008A16F0"/>
    <w:rsid w:val="008A209F"/>
    <w:rsid w:val="008A4997"/>
    <w:rsid w:val="008A4D4D"/>
    <w:rsid w:val="008A77FD"/>
    <w:rsid w:val="008B04D6"/>
    <w:rsid w:val="008B21E2"/>
    <w:rsid w:val="008B5074"/>
    <w:rsid w:val="008B6E10"/>
    <w:rsid w:val="008B7863"/>
    <w:rsid w:val="008B7BB8"/>
    <w:rsid w:val="008C0E24"/>
    <w:rsid w:val="008C15E4"/>
    <w:rsid w:val="008C1C46"/>
    <w:rsid w:val="008C2D2A"/>
    <w:rsid w:val="008C2D79"/>
    <w:rsid w:val="008C4FA5"/>
    <w:rsid w:val="008C5F8D"/>
    <w:rsid w:val="008C6FC6"/>
    <w:rsid w:val="008D06EB"/>
    <w:rsid w:val="008D1A35"/>
    <w:rsid w:val="008D1FD5"/>
    <w:rsid w:val="008D263F"/>
    <w:rsid w:val="008D331E"/>
    <w:rsid w:val="008D4784"/>
    <w:rsid w:val="008D7233"/>
    <w:rsid w:val="008D73E8"/>
    <w:rsid w:val="008E0B8F"/>
    <w:rsid w:val="008E0FDA"/>
    <w:rsid w:val="008E28FA"/>
    <w:rsid w:val="008E2ABD"/>
    <w:rsid w:val="008E31B6"/>
    <w:rsid w:val="008E3A3B"/>
    <w:rsid w:val="008E51A1"/>
    <w:rsid w:val="008E7A1F"/>
    <w:rsid w:val="008F0EAA"/>
    <w:rsid w:val="008F3BE9"/>
    <w:rsid w:val="008F6768"/>
    <w:rsid w:val="008F7EF5"/>
    <w:rsid w:val="009011FC"/>
    <w:rsid w:val="00903533"/>
    <w:rsid w:val="0090474C"/>
    <w:rsid w:val="00904A44"/>
    <w:rsid w:val="00905CEB"/>
    <w:rsid w:val="00906067"/>
    <w:rsid w:val="009065A3"/>
    <w:rsid w:val="009073F1"/>
    <w:rsid w:val="009074F6"/>
    <w:rsid w:val="00907AC3"/>
    <w:rsid w:val="00910255"/>
    <w:rsid w:val="009111FD"/>
    <w:rsid w:val="00911370"/>
    <w:rsid w:val="0091270D"/>
    <w:rsid w:val="00914282"/>
    <w:rsid w:val="009150F5"/>
    <w:rsid w:val="00915DC1"/>
    <w:rsid w:val="0091679F"/>
    <w:rsid w:val="00920DC1"/>
    <w:rsid w:val="009226F2"/>
    <w:rsid w:val="00922DEF"/>
    <w:rsid w:val="00923019"/>
    <w:rsid w:val="009241C4"/>
    <w:rsid w:val="00927921"/>
    <w:rsid w:val="00933209"/>
    <w:rsid w:val="00933C34"/>
    <w:rsid w:val="00934D89"/>
    <w:rsid w:val="00935ACB"/>
    <w:rsid w:val="00937155"/>
    <w:rsid w:val="00937F6D"/>
    <w:rsid w:val="00941D9E"/>
    <w:rsid w:val="00943B5D"/>
    <w:rsid w:val="00944852"/>
    <w:rsid w:val="00946788"/>
    <w:rsid w:val="00947FDF"/>
    <w:rsid w:val="0095255E"/>
    <w:rsid w:val="00953E90"/>
    <w:rsid w:val="0095481E"/>
    <w:rsid w:val="0095752B"/>
    <w:rsid w:val="00957539"/>
    <w:rsid w:val="00957E3D"/>
    <w:rsid w:val="00960258"/>
    <w:rsid w:val="00960854"/>
    <w:rsid w:val="00960E8C"/>
    <w:rsid w:val="00963C9E"/>
    <w:rsid w:val="0096463C"/>
    <w:rsid w:val="00965460"/>
    <w:rsid w:val="00970B6F"/>
    <w:rsid w:val="00971828"/>
    <w:rsid w:val="00971A7D"/>
    <w:rsid w:val="00971C98"/>
    <w:rsid w:val="0097368A"/>
    <w:rsid w:val="00976E98"/>
    <w:rsid w:val="00977C2B"/>
    <w:rsid w:val="00977D7D"/>
    <w:rsid w:val="00980814"/>
    <w:rsid w:val="009821ED"/>
    <w:rsid w:val="009837CF"/>
    <w:rsid w:val="009852AE"/>
    <w:rsid w:val="009902E6"/>
    <w:rsid w:val="009937FF"/>
    <w:rsid w:val="00994450"/>
    <w:rsid w:val="009951B4"/>
    <w:rsid w:val="00996401"/>
    <w:rsid w:val="00996892"/>
    <w:rsid w:val="009A1060"/>
    <w:rsid w:val="009A192D"/>
    <w:rsid w:val="009A1C8B"/>
    <w:rsid w:val="009A279C"/>
    <w:rsid w:val="009A2F85"/>
    <w:rsid w:val="009A57B8"/>
    <w:rsid w:val="009A58DF"/>
    <w:rsid w:val="009A5F01"/>
    <w:rsid w:val="009A69AE"/>
    <w:rsid w:val="009B05DB"/>
    <w:rsid w:val="009B26FE"/>
    <w:rsid w:val="009B2BC5"/>
    <w:rsid w:val="009B4152"/>
    <w:rsid w:val="009B5518"/>
    <w:rsid w:val="009B55FD"/>
    <w:rsid w:val="009B56B1"/>
    <w:rsid w:val="009B59CA"/>
    <w:rsid w:val="009B6D7E"/>
    <w:rsid w:val="009B6E36"/>
    <w:rsid w:val="009C0270"/>
    <w:rsid w:val="009C13FB"/>
    <w:rsid w:val="009C2189"/>
    <w:rsid w:val="009C2CDD"/>
    <w:rsid w:val="009C2D3B"/>
    <w:rsid w:val="009C34D0"/>
    <w:rsid w:val="009C3C9A"/>
    <w:rsid w:val="009C4488"/>
    <w:rsid w:val="009C4856"/>
    <w:rsid w:val="009C54F1"/>
    <w:rsid w:val="009C5D09"/>
    <w:rsid w:val="009C7B2A"/>
    <w:rsid w:val="009C7E8D"/>
    <w:rsid w:val="009D0D87"/>
    <w:rsid w:val="009D221C"/>
    <w:rsid w:val="009D22DD"/>
    <w:rsid w:val="009D3938"/>
    <w:rsid w:val="009D4108"/>
    <w:rsid w:val="009D41E1"/>
    <w:rsid w:val="009D4256"/>
    <w:rsid w:val="009D6144"/>
    <w:rsid w:val="009D6A87"/>
    <w:rsid w:val="009E0F68"/>
    <w:rsid w:val="009E4771"/>
    <w:rsid w:val="009E6008"/>
    <w:rsid w:val="009E62E7"/>
    <w:rsid w:val="009E6791"/>
    <w:rsid w:val="009E7DAE"/>
    <w:rsid w:val="009F001C"/>
    <w:rsid w:val="009F013D"/>
    <w:rsid w:val="009F218B"/>
    <w:rsid w:val="009F295F"/>
    <w:rsid w:val="009F2BB9"/>
    <w:rsid w:val="009F4ADD"/>
    <w:rsid w:val="009F6FA3"/>
    <w:rsid w:val="009F7070"/>
    <w:rsid w:val="00A009F5"/>
    <w:rsid w:val="00A01FA2"/>
    <w:rsid w:val="00A02918"/>
    <w:rsid w:val="00A03A7A"/>
    <w:rsid w:val="00A03B89"/>
    <w:rsid w:val="00A03BD9"/>
    <w:rsid w:val="00A04476"/>
    <w:rsid w:val="00A04CC5"/>
    <w:rsid w:val="00A079E1"/>
    <w:rsid w:val="00A07DEA"/>
    <w:rsid w:val="00A1189B"/>
    <w:rsid w:val="00A143C8"/>
    <w:rsid w:val="00A164D7"/>
    <w:rsid w:val="00A16616"/>
    <w:rsid w:val="00A17567"/>
    <w:rsid w:val="00A17C3F"/>
    <w:rsid w:val="00A21CF0"/>
    <w:rsid w:val="00A2216F"/>
    <w:rsid w:val="00A25AD9"/>
    <w:rsid w:val="00A308F6"/>
    <w:rsid w:val="00A3445E"/>
    <w:rsid w:val="00A37149"/>
    <w:rsid w:val="00A3794F"/>
    <w:rsid w:val="00A429C8"/>
    <w:rsid w:val="00A42E28"/>
    <w:rsid w:val="00A435F3"/>
    <w:rsid w:val="00A44C77"/>
    <w:rsid w:val="00A50324"/>
    <w:rsid w:val="00A506C3"/>
    <w:rsid w:val="00A51024"/>
    <w:rsid w:val="00A52A95"/>
    <w:rsid w:val="00A53292"/>
    <w:rsid w:val="00A53F07"/>
    <w:rsid w:val="00A54AB3"/>
    <w:rsid w:val="00A60584"/>
    <w:rsid w:val="00A62BF2"/>
    <w:rsid w:val="00A62CDC"/>
    <w:rsid w:val="00A63ADA"/>
    <w:rsid w:val="00A662E1"/>
    <w:rsid w:val="00A6776E"/>
    <w:rsid w:val="00A70369"/>
    <w:rsid w:val="00A71A8D"/>
    <w:rsid w:val="00A72DE9"/>
    <w:rsid w:val="00A73E7E"/>
    <w:rsid w:val="00A744A5"/>
    <w:rsid w:val="00A74E0C"/>
    <w:rsid w:val="00A75E52"/>
    <w:rsid w:val="00A76F08"/>
    <w:rsid w:val="00A81203"/>
    <w:rsid w:val="00A81C32"/>
    <w:rsid w:val="00A8208C"/>
    <w:rsid w:val="00A820BC"/>
    <w:rsid w:val="00A8330A"/>
    <w:rsid w:val="00A83692"/>
    <w:rsid w:val="00A870C1"/>
    <w:rsid w:val="00A873E9"/>
    <w:rsid w:val="00A9067D"/>
    <w:rsid w:val="00A913D2"/>
    <w:rsid w:val="00A91774"/>
    <w:rsid w:val="00A934EE"/>
    <w:rsid w:val="00A936E7"/>
    <w:rsid w:val="00A94583"/>
    <w:rsid w:val="00A95F19"/>
    <w:rsid w:val="00A97802"/>
    <w:rsid w:val="00AA08E5"/>
    <w:rsid w:val="00AA1662"/>
    <w:rsid w:val="00AA243D"/>
    <w:rsid w:val="00AA3957"/>
    <w:rsid w:val="00AA575D"/>
    <w:rsid w:val="00AB1C3A"/>
    <w:rsid w:val="00AB37B8"/>
    <w:rsid w:val="00AB4E94"/>
    <w:rsid w:val="00AB5822"/>
    <w:rsid w:val="00AB6523"/>
    <w:rsid w:val="00AB6998"/>
    <w:rsid w:val="00AB7869"/>
    <w:rsid w:val="00AC1176"/>
    <w:rsid w:val="00AC1C5C"/>
    <w:rsid w:val="00AC237E"/>
    <w:rsid w:val="00AC24EE"/>
    <w:rsid w:val="00AC25A9"/>
    <w:rsid w:val="00AC28A0"/>
    <w:rsid w:val="00AC2A0E"/>
    <w:rsid w:val="00AC3442"/>
    <w:rsid w:val="00AC7056"/>
    <w:rsid w:val="00AD0F40"/>
    <w:rsid w:val="00AD12BF"/>
    <w:rsid w:val="00AD187F"/>
    <w:rsid w:val="00AD2F66"/>
    <w:rsid w:val="00AD4468"/>
    <w:rsid w:val="00AD55E9"/>
    <w:rsid w:val="00AD5701"/>
    <w:rsid w:val="00AD618D"/>
    <w:rsid w:val="00AD6F8E"/>
    <w:rsid w:val="00AE1701"/>
    <w:rsid w:val="00AE188B"/>
    <w:rsid w:val="00AE1E8F"/>
    <w:rsid w:val="00AE5A34"/>
    <w:rsid w:val="00AE63C6"/>
    <w:rsid w:val="00AE7764"/>
    <w:rsid w:val="00AE783E"/>
    <w:rsid w:val="00AF0F15"/>
    <w:rsid w:val="00AF1A36"/>
    <w:rsid w:val="00AF437F"/>
    <w:rsid w:val="00AF4DF4"/>
    <w:rsid w:val="00AF5B0D"/>
    <w:rsid w:val="00AF62C7"/>
    <w:rsid w:val="00AF6710"/>
    <w:rsid w:val="00B00671"/>
    <w:rsid w:val="00B01208"/>
    <w:rsid w:val="00B033CE"/>
    <w:rsid w:val="00B05141"/>
    <w:rsid w:val="00B0547C"/>
    <w:rsid w:val="00B103C3"/>
    <w:rsid w:val="00B11500"/>
    <w:rsid w:val="00B133C6"/>
    <w:rsid w:val="00B14540"/>
    <w:rsid w:val="00B14FAF"/>
    <w:rsid w:val="00B160A2"/>
    <w:rsid w:val="00B162EB"/>
    <w:rsid w:val="00B16505"/>
    <w:rsid w:val="00B21A97"/>
    <w:rsid w:val="00B224D3"/>
    <w:rsid w:val="00B2257A"/>
    <w:rsid w:val="00B22BC1"/>
    <w:rsid w:val="00B241BC"/>
    <w:rsid w:val="00B264B4"/>
    <w:rsid w:val="00B26FC4"/>
    <w:rsid w:val="00B275FD"/>
    <w:rsid w:val="00B27968"/>
    <w:rsid w:val="00B3049F"/>
    <w:rsid w:val="00B3240F"/>
    <w:rsid w:val="00B326B3"/>
    <w:rsid w:val="00B358F3"/>
    <w:rsid w:val="00B35A0D"/>
    <w:rsid w:val="00B35EA1"/>
    <w:rsid w:val="00B37083"/>
    <w:rsid w:val="00B404BF"/>
    <w:rsid w:val="00B40681"/>
    <w:rsid w:val="00B40A5A"/>
    <w:rsid w:val="00B426F4"/>
    <w:rsid w:val="00B4293B"/>
    <w:rsid w:val="00B43E55"/>
    <w:rsid w:val="00B4456C"/>
    <w:rsid w:val="00B464A5"/>
    <w:rsid w:val="00B467A5"/>
    <w:rsid w:val="00B474AD"/>
    <w:rsid w:val="00B474E7"/>
    <w:rsid w:val="00B47E15"/>
    <w:rsid w:val="00B5223E"/>
    <w:rsid w:val="00B52514"/>
    <w:rsid w:val="00B52A98"/>
    <w:rsid w:val="00B57837"/>
    <w:rsid w:val="00B57A5E"/>
    <w:rsid w:val="00B57F77"/>
    <w:rsid w:val="00B604AD"/>
    <w:rsid w:val="00B61958"/>
    <w:rsid w:val="00B62F9F"/>
    <w:rsid w:val="00B62FA7"/>
    <w:rsid w:val="00B630AC"/>
    <w:rsid w:val="00B6356D"/>
    <w:rsid w:val="00B64A1D"/>
    <w:rsid w:val="00B64D07"/>
    <w:rsid w:val="00B6539F"/>
    <w:rsid w:val="00B673BF"/>
    <w:rsid w:val="00B71758"/>
    <w:rsid w:val="00B71A53"/>
    <w:rsid w:val="00B72F84"/>
    <w:rsid w:val="00B73C05"/>
    <w:rsid w:val="00B75A59"/>
    <w:rsid w:val="00B760A8"/>
    <w:rsid w:val="00B806D2"/>
    <w:rsid w:val="00B80F72"/>
    <w:rsid w:val="00B822F1"/>
    <w:rsid w:val="00B90793"/>
    <w:rsid w:val="00B9212B"/>
    <w:rsid w:val="00B946F2"/>
    <w:rsid w:val="00B94A55"/>
    <w:rsid w:val="00B9698D"/>
    <w:rsid w:val="00BA2198"/>
    <w:rsid w:val="00BA54EF"/>
    <w:rsid w:val="00BB0555"/>
    <w:rsid w:val="00BB1000"/>
    <w:rsid w:val="00BB20E5"/>
    <w:rsid w:val="00BB266D"/>
    <w:rsid w:val="00BB3573"/>
    <w:rsid w:val="00BB7661"/>
    <w:rsid w:val="00BB79F6"/>
    <w:rsid w:val="00BC03CC"/>
    <w:rsid w:val="00BC0B84"/>
    <w:rsid w:val="00BC12ED"/>
    <w:rsid w:val="00BC3247"/>
    <w:rsid w:val="00BC3C02"/>
    <w:rsid w:val="00BC3CBB"/>
    <w:rsid w:val="00BC4490"/>
    <w:rsid w:val="00BC463E"/>
    <w:rsid w:val="00BC6CCA"/>
    <w:rsid w:val="00BD041B"/>
    <w:rsid w:val="00BD1B19"/>
    <w:rsid w:val="00BD1F14"/>
    <w:rsid w:val="00BD4C05"/>
    <w:rsid w:val="00BD4E4E"/>
    <w:rsid w:val="00BD6754"/>
    <w:rsid w:val="00BD753F"/>
    <w:rsid w:val="00BE0013"/>
    <w:rsid w:val="00BE04E3"/>
    <w:rsid w:val="00BE0A99"/>
    <w:rsid w:val="00BE2EC1"/>
    <w:rsid w:val="00BE3C78"/>
    <w:rsid w:val="00BE3E37"/>
    <w:rsid w:val="00BE5A2C"/>
    <w:rsid w:val="00BE6243"/>
    <w:rsid w:val="00BE6BA1"/>
    <w:rsid w:val="00BE777E"/>
    <w:rsid w:val="00BF0571"/>
    <w:rsid w:val="00BF0A05"/>
    <w:rsid w:val="00BF2C33"/>
    <w:rsid w:val="00BF39AA"/>
    <w:rsid w:val="00BF41CA"/>
    <w:rsid w:val="00BF5833"/>
    <w:rsid w:val="00BF60C7"/>
    <w:rsid w:val="00BF72ED"/>
    <w:rsid w:val="00C014BF"/>
    <w:rsid w:val="00C04A2D"/>
    <w:rsid w:val="00C07C4B"/>
    <w:rsid w:val="00C07E4E"/>
    <w:rsid w:val="00C10E73"/>
    <w:rsid w:val="00C11931"/>
    <w:rsid w:val="00C121D3"/>
    <w:rsid w:val="00C12D68"/>
    <w:rsid w:val="00C135D0"/>
    <w:rsid w:val="00C13E09"/>
    <w:rsid w:val="00C144E4"/>
    <w:rsid w:val="00C146FC"/>
    <w:rsid w:val="00C15C7F"/>
    <w:rsid w:val="00C160D3"/>
    <w:rsid w:val="00C160D9"/>
    <w:rsid w:val="00C171EB"/>
    <w:rsid w:val="00C17E3A"/>
    <w:rsid w:val="00C2075B"/>
    <w:rsid w:val="00C215E1"/>
    <w:rsid w:val="00C217DF"/>
    <w:rsid w:val="00C21F2A"/>
    <w:rsid w:val="00C22495"/>
    <w:rsid w:val="00C24553"/>
    <w:rsid w:val="00C257FA"/>
    <w:rsid w:val="00C27007"/>
    <w:rsid w:val="00C278BC"/>
    <w:rsid w:val="00C30934"/>
    <w:rsid w:val="00C30E6F"/>
    <w:rsid w:val="00C31048"/>
    <w:rsid w:val="00C329B3"/>
    <w:rsid w:val="00C3406D"/>
    <w:rsid w:val="00C340D6"/>
    <w:rsid w:val="00C34B6E"/>
    <w:rsid w:val="00C35B70"/>
    <w:rsid w:val="00C36127"/>
    <w:rsid w:val="00C3672D"/>
    <w:rsid w:val="00C36D64"/>
    <w:rsid w:val="00C40D16"/>
    <w:rsid w:val="00C42454"/>
    <w:rsid w:val="00C42C8D"/>
    <w:rsid w:val="00C43811"/>
    <w:rsid w:val="00C4412C"/>
    <w:rsid w:val="00C4466E"/>
    <w:rsid w:val="00C506A0"/>
    <w:rsid w:val="00C50B4C"/>
    <w:rsid w:val="00C5219D"/>
    <w:rsid w:val="00C521C1"/>
    <w:rsid w:val="00C52BD5"/>
    <w:rsid w:val="00C54C7D"/>
    <w:rsid w:val="00C54F42"/>
    <w:rsid w:val="00C550D2"/>
    <w:rsid w:val="00C55A40"/>
    <w:rsid w:val="00C60C87"/>
    <w:rsid w:val="00C633E5"/>
    <w:rsid w:val="00C6343A"/>
    <w:rsid w:val="00C6352A"/>
    <w:rsid w:val="00C635F1"/>
    <w:rsid w:val="00C63C22"/>
    <w:rsid w:val="00C64F15"/>
    <w:rsid w:val="00C650EA"/>
    <w:rsid w:val="00C66289"/>
    <w:rsid w:val="00C663F0"/>
    <w:rsid w:val="00C66D2C"/>
    <w:rsid w:val="00C6790E"/>
    <w:rsid w:val="00C703A5"/>
    <w:rsid w:val="00C70965"/>
    <w:rsid w:val="00C70C6A"/>
    <w:rsid w:val="00C7370D"/>
    <w:rsid w:val="00C73967"/>
    <w:rsid w:val="00C75E23"/>
    <w:rsid w:val="00C7773F"/>
    <w:rsid w:val="00C827B7"/>
    <w:rsid w:val="00C82D85"/>
    <w:rsid w:val="00C835B0"/>
    <w:rsid w:val="00C85451"/>
    <w:rsid w:val="00C85533"/>
    <w:rsid w:val="00C856D1"/>
    <w:rsid w:val="00C87AFE"/>
    <w:rsid w:val="00C91037"/>
    <w:rsid w:val="00C91E72"/>
    <w:rsid w:val="00C92153"/>
    <w:rsid w:val="00C95EB2"/>
    <w:rsid w:val="00C96C97"/>
    <w:rsid w:val="00C97232"/>
    <w:rsid w:val="00CA06AE"/>
    <w:rsid w:val="00CA0B87"/>
    <w:rsid w:val="00CA163B"/>
    <w:rsid w:val="00CA1C4E"/>
    <w:rsid w:val="00CA2A7D"/>
    <w:rsid w:val="00CA328F"/>
    <w:rsid w:val="00CA3A68"/>
    <w:rsid w:val="00CA50F4"/>
    <w:rsid w:val="00CA52FA"/>
    <w:rsid w:val="00CA7D9C"/>
    <w:rsid w:val="00CB0DF6"/>
    <w:rsid w:val="00CB1D1F"/>
    <w:rsid w:val="00CB49C2"/>
    <w:rsid w:val="00CC0C6E"/>
    <w:rsid w:val="00CC158C"/>
    <w:rsid w:val="00CC264C"/>
    <w:rsid w:val="00CC338A"/>
    <w:rsid w:val="00CC5BB1"/>
    <w:rsid w:val="00CC5F10"/>
    <w:rsid w:val="00CC621C"/>
    <w:rsid w:val="00CC63E4"/>
    <w:rsid w:val="00CC669E"/>
    <w:rsid w:val="00CC7EA9"/>
    <w:rsid w:val="00CD0470"/>
    <w:rsid w:val="00CD2494"/>
    <w:rsid w:val="00CD6295"/>
    <w:rsid w:val="00CD6644"/>
    <w:rsid w:val="00CD6F26"/>
    <w:rsid w:val="00CD7CC1"/>
    <w:rsid w:val="00CE1719"/>
    <w:rsid w:val="00CE2453"/>
    <w:rsid w:val="00CE3F19"/>
    <w:rsid w:val="00CF221B"/>
    <w:rsid w:val="00CF4BA5"/>
    <w:rsid w:val="00CF51F5"/>
    <w:rsid w:val="00CF5B9A"/>
    <w:rsid w:val="00CF6200"/>
    <w:rsid w:val="00CF68E7"/>
    <w:rsid w:val="00CF6C1E"/>
    <w:rsid w:val="00CF7A75"/>
    <w:rsid w:val="00CF7E40"/>
    <w:rsid w:val="00CF7E99"/>
    <w:rsid w:val="00D005E2"/>
    <w:rsid w:val="00D02778"/>
    <w:rsid w:val="00D04534"/>
    <w:rsid w:val="00D0514D"/>
    <w:rsid w:val="00D053C1"/>
    <w:rsid w:val="00D061A9"/>
    <w:rsid w:val="00D06ADD"/>
    <w:rsid w:val="00D11D33"/>
    <w:rsid w:val="00D1349F"/>
    <w:rsid w:val="00D144A4"/>
    <w:rsid w:val="00D15222"/>
    <w:rsid w:val="00D15C9A"/>
    <w:rsid w:val="00D1735A"/>
    <w:rsid w:val="00D179BE"/>
    <w:rsid w:val="00D219D2"/>
    <w:rsid w:val="00D22485"/>
    <w:rsid w:val="00D229F1"/>
    <w:rsid w:val="00D2332B"/>
    <w:rsid w:val="00D24190"/>
    <w:rsid w:val="00D26CD8"/>
    <w:rsid w:val="00D26D0C"/>
    <w:rsid w:val="00D27813"/>
    <w:rsid w:val="00D311A1"/>
    <w:rsid w:val="00D33D6A"/>
    <w:rsid w:val="00D36C36"/>
    <w:rsid w:val="00D36DAD"/>
    <w:rsid w:val="00D41126"/>
    <w:rsid w:val="00D414B7"/>
    <w:rsid w:val="00D4335F"/>
    <w:rsid w:val="00D434BA"/>
    <w:rsid w:val="00D4375C"/>
    <w:rsid w:val="00D4429F"/>
    <w:rsid w:val="00D44E3A"/>
    <w:rsid w:val="00D451C0"/>
    <w:rsid w:val="00D452F7"/>
    <w:rsid w:val="00D45EE8"/>
    <w:rsid w:val="00D46B79"/>
    <w:rsid w:val="00D514CA"/>
    <w:rsid w:val="00D52580"/>
    <w:rsid w:val="00D52820"/>
    <w:rsid w:val="00D540FA"/>
    <w:rsid w:val="00D54966"/>
    <w:rsid w:val="00D551E8"/>
    <w:rsid w:val="00D554E4"/>
    <w:rsid w:val="00D579E4"/>
    <w:rsid w:val="00D61017"/>
    <w:rsid w:val="00D61160"/>
    <w:rsid w:val="00D61EE4"/>
    <w:rsid w:val="00D64043"/>
    <w:rsid w:val="00D64B34"/>
    <w:rsid w:val="00D6501C"/>
    <w:rsid w:val="00D65471"/>
    <w:rsid w:val="00D672F3"/>
    <w:rsid w:val="00D70186"/>
    <w:rsid w:val="00D70FCA"/>
    <w:rsid w:val="00D7226B"/>
    <w:rsid w:val="00D74830"/>
    <w:rsid w:val="00D75D2F"/>
    <w:rsid w:val="00D76061"/>
    <w:rsid w:val="00D77E0F"/>
    <w:rsid w:val="00D80349"/>
    <w:rsid w:val="00D84B48"/>
    <w:rsid w:val="00D8577A"/>
    <w:rsid w:val="00D8676F"/>
    <w:rsid w:val="00D87AFE"/>
    <w:rsid w:val="00D923C9"/>
    <w:rsid w:val="00D92F38"/>
    <w:rsid w:val="00D93984"/>
    <w:rsid w:val="00D94373"/>
    <w:rsid w:val="00D94974"/>
    <w:rsid w:val="00D94E8B"/>
    <w:rsid w:val="00D95016"/>
    <w:rsid w:val="00D951AD"/>
    <w:rsid w:val="00D95A3F"/>
    <w:rsid w:val="00D9685D"/>
    <w:rsid w:val="00D97AA4"/>
    <w:rsid w:val="00DA05CA"/>
    <w:rsid w:val="00DA11F9"/>
    <w:rsid w:val="00DA1921"/>
    <w:rsid w:val="00DA1F98"/>
    <w:rsid w:val="00DA32B8"/>
    <w:rsid w:val="00DA478A"/>
    <w:rsid w:val="00DA54D0"/>
    <w:rsid w:val="00DB0ADC"/>
    <w:rsid w:val="00DB0C5F"/>
    <w:rsid w:val="00DB1343"/>
    <w:rsid w:val="00DB323E"/>
    <w:rsid w:val="00DB33A5"/>
    <w:rsid w:val="00DB4AC8"/>
    <w:rsid w:val="00DB7A4F"/>
    <w:rsid w:val="00DC00B5"/>
    <w:rsid w:val="00DC2C9A"/>
    <w:rsid w:val="00DC2D78"/>
    <w:rsid w:val="00DC30F9"/>
    <w:rsid w:val="00DC563F"/>
    <w:rsid w:val="00DC60A8"/>
    <w:rsid w:val="00DC794B"/>
    <w:rsid w:val="00DC7ADF"/>
    <w:rsid w:val="00DD1D0E"/>
    <w:rsid w:val="00DD293A"/>
    <w:rsid w:val="00DD2D9C"/>
    <w:rsid w:val="00DD382E"/>
    <w:rsid w:val="00DD411A"/>
    <w:rsid w:val="00DD4DCC"/>
    <w:rsid w:val="00DD5BF3"/>
    <w:rsid w:val="00DD6524"/>
    <w:rsid w:val="00DD67B7"/>
    <w:rsid w:val="00DD69BA"/>
    <w:rsid w:val="00DD6BDB"/>
    <w:rsid w:val="00DD776F"/>
    <w:rsid w:val="00DD7B19"/>
    <w:rsid w:val="00DE0B53"/>
    <w:rsid w:val="00DE111E"/>
    <w:rsid w:val="00DE1EFE"/>
    <w:rsid w:val="00DE53C4"/>
    <w:rsid w:val="00DE6C68"/>
    <w:rsid w:val="00DF315C"/>
    <w:rsid w:val="00DF4AE7"/>
    <w:rsid w:val="00DF6D22"/>
    <w:rsid w:val="00E007F2"/>
    <w:rsid w:val="00E01531"/>
    <w:rsid w:val="00E028F2"/>
    <w:rsid w:val="00E116F6"/>
    <w:rsid w:val="00E11D3C"/>
    <w:rsid w:val="00E1325E"/>
    <w:rsid w:val="00E14396"/>
    <w:rsid w:val="00E14C85"/>
    <w:rsid w:val="00E14E96"/>
    <w:rsid w:val="00E16ADB"/>
    <w:rsid w:val="00E1783D"/>
    <w:rsid w:val="00E17B4A"/>
    <w:rsid w:val="00E20742"/>
    <w:rsid w:val="00E21D87"/>
    <w:rsid w:val="00E21DE0"/>
    <w:rsid w:val="00E230CD"/>
    <w:rsid w:val="00E23D76"/>
    <w:rsid w:val="00E25983"/>
    <w:rsid w:val="00E26F98"/>
    <w:rsid w:val="00E2706A"/>
    <w:rsid w:val="00E32BD9"/>
    <w:rsid w:val="00E331E1"/>
    <w:rsid w:val="00E3361A"/>
    <w:rsid w:val="00E342D1"/>
    <w:rsid w:val="00E35989"/>
    <w:rsid w:val="00E36F73"/>
    <w:rsid w:val="00E40509"/>
    <w:rsid w:val="00E41299"/>
    <w:rsid w:val="00E41593"/>
    <w:rsid w:val="00E427CB"/>
    <w:rsid w:val="00E42CEF"/>
    <w:rsid w:val="00E43624"/>
    <w:rsid w:val="00E46249"/>
    <w:rsid w:val="00E46F7D"/>
    <w:rsid w:val="00E47922"/>
    <w:rsid w:val="00E50474"/>
    <w:rsid w:val="00E52EE9"/>
    <w:rsid w:val="00E5462E"/>
    <w:rsid w:val="00E6473F"/>
    <w:rsid w:val="00E64961"/>
    <w:rsid w:val="00E656AB"/>
    <w:rsid w:val="00E66025"/>
    <w:rsid w:val="00E66681"/>
    <w:rsid w:val="00E66AB3"/>
    <w:rsid w:val="00E67D84"/>
    <w:rsid w:val="00E70620"/>
    <w:rsid w:val="00E707A8"/>
    <w:rsid w:val="00E74422"/>
    <w:rsid w:val="00E74DE5"/>
    <w:rsid w:val="00E75817"/>
    <w:rsid w:val="00E75B27"/>
    <w:rsid w:val="00E76372"/>
    <w:rsid w:val="00E76CFB"/>
    <w:rsid w:val="00E76DDE"/>
    <w:rsid w:val="00E77882"/>
    <w:rsid w:val="00E80E15"/>
    <w:rsid w:val="00E80EE8"/>
    <w:rsid w:val="00E838C1"/>
    <w:rsid w:val="00E860F2"/>
    <w:rsid w:val="00E86DED"/>
    <w:rsid w:val="00E87E95"/>
    <w:rsid w:val="00E87FBC"/>
    <w:rsid w:val="00E9227F"/>
    <w:rsid w:val="00E93030"/>
    <w:rsid w:val="00E938F4"/>
    <w:rsid w:val="00E9484D"/>
    <w:rsid w:val="00E9669F"/>
    <w:rsid w:val="00E968B2"/>
    <w:rsid w:val="00EA0F92"/>
    <w:rsid w:val="00EA287E"/>
    <w:rsid w:val="00EA3127"/>
    <w:rsid w:val="00EA443B"/>
    <w:rsid w:val="00EA4F83"/>
    <w:rsid w:val="00EA535B"/>
    <w:rsid w:val="00EA5E2E"/>
    <w:rsid w:val="00EA7009"/>
    <w:rsid w:val="00EA7346"/>
    <w:rsid w:val="00EB0812"/>
    <w:rsid w:val="00EB2749"/>
    <w:rsid w:val="00EB4A9D"/>
    <w:rsid w:val="00EB6694"/>
    <w:rsid w:val="00EB7768"/>
    <w:rsid w:val="00EC1E22"/>
    <w:rsid w:val="00EC2458"/>
    <w:rsid w:val="00EC2E4B"/>
    <w:rsid w:val="00EC2E69"/>
    <w:rsid w:val="00EC51FE"/>
    <w:rsid w:val="00EC5344"/>
    <w:rsid w:val="00EC5978"/>
    <w:rsid w:val="00ED116A"/>
    <w:rsid w:val="00ED153A"/>
    <w:rsid w:val="00ED1BC1"/>
    <w:rsid w:val="00ED3043"/>
    <w:rsid w:val="00ED34E2"/>
    <w:rsid w:val="00ED35DE"/>
    <w:rsid w:val="00ED5BA6"/>
    <w:rsid w:val="00ED7E1A"/>
    <w:rsid w:val="00EE00FA"/>
    <w:rsid w:val="00EE3CA8"/>
    <w:rsid w:val="00EE5540"/>
    <w:rsid w:val="00EE578D"/>
    <w:rsid w:val="00EF00CE"/>
    <w:rsid w:val="00EF0668"/>
    <w:rsid w:val="00EF0AC3"/>
    <w:rsid w:val="00EF1E59"/>
    <w:rsid w:val="00EF2869"/>
    <w:rsid w:val="00EF45C4"/>
    <w:rsid w:val="00EF45C7"/>
    <w:rsid w:val="00EF5003"/>
    <w:rsid w:val="00EF581D"/>
    <w:rsid w:val="00EF5E6D"/>
    <w:rsid w:val="00EF5F6D"/>
    <w:rsid w:val="00EF72F7"/>
    <w:rsid w:val="00F00923"/>
    <w:rsid w:val="00F009F0"/>
    <w:rsid w:val="00F00F1F"/>
    <w:rsid w:val="00F01000"/>
    <w:rsid w:val="00F01355"/>
    <w:rsid w:val="00F021C0"/>
    <w:rsid w:val="00F02F5F"/>
    <w:rsid w:val="00F1044F"/>
    <w:rsid w:val="00F108A4"/>
    <w:rsid w:val="00F11A97"/>
    <w:rsid w:val="00F11D54"/>
    <w:rsid w:val="00F143F9"/>
    <w:rsid w:val="00F14687"/>
    <w:rsid w:val="00F14BB4"/>
    <w:rsid w:val="00F15294"/>
    <w:rsid w:val="00F15976"/>
    <w:rsid w:val="00F15EC7"/>
    <w:rsid w:val="00F15F51"/>
    <w:rsid w:val="00F17244"/>
    <w:rsid w:val="00F2055C"/>
    <w:rsid w:val="00F20DF8"/>
    <w:rsid w:val="00F224B4"/>
    <w:rsid w:val="00F22F4F"/>
    <w:rsid w:val="00F23442"/>
    <w:rsid w:val="00F23A04"/>
    <w:rsid w:val="00F24B5E"/>
    <w:rsid w:val="00F25117"/>
    <w:rsid w:val="00F26BCF"/>
    <w:rsid w:val="00F30304"/>
    <w:rsid w:val="00F31101"/>
    <w:rsid w:val="00F3129C"/>
    <w:rsid w:val="00F3237A"/>
    <w:rsid w:val="00F32B00"/>
    <w:rsid w:val="00F3369B"/>
    <w:rsid w:val="00F36F02"/>
    <w:rsid w:val="00F370DA"/>
    <w:rsid w:val="00F402AA"/>
    <w:rsid w:val="00F441C9"/>
    <w:rsid w:val="00F444FF"/>
    <w:rsid w:val="00F5222C"/>
    <w:rsid w:val="00F53810"/>
    <w:rsid w:val="00F55D05"/>
    <w:rsid w:val="00F56AF0"/>
    <w:rsid w:val="00F56C96"/>
    <w:rsid w:val="00F57DC2"/>
    <w:rsid w:val="00F57F5C"/>
    <w:rsid w:val="00F60AC1"/>
    <w:rsid w:val="00F62D4E"/>
    <w:rsid w:val="00F63277"/>
    <w:rsid w:val="00F66EE2"/>
    <w:rsid w:val="00F70BF4"/>
    <w:rsid w:val="00F722A8"/>
    <w:rsid w:val="00F72EE9"/>
    <w:rsid w:val="00F740C4"/>
    <w:rsid w:val="00F740F2"/>
    <w:rsid w:val="00F7472B"/>
    <w:rsid w:val="00F748C5"/>
    <w:rsid w:val="00F75305"/>
    <w:rsid w:val="00F7641C"/>
    <w:rsid w:val="00F76664"/>
    <w:rsid w:val="00F81DE3"/>
    <w:rsid w:val="00F825A3"/>
    <w:rsid w:val="00F83F44"/>
    <w:rsid w:val="00F8413B"/>
    <w:rsid w:val="00F845B5"/>
    <w:rsid w:val="00F8568D"/>
    <w:rsid w:val="00F858B9"/>
    <w:rsid w:val="00F91E20"/>
    <w:rsid w:val="00F928AE"/>
    <w:rsid w:val="00F94CDF"/>
    <w:rsid w:val="00F94FAC"/>
    <w:rsid w:val="00F95690"/>
    <w:rsid w:val="00F95CF5"/>
    <w:rsid w:val="00F97328"/>
    <w:rsid w:val="00F9737D"/>
    <w:rsid w:val="00F97C97"/>
    <w:rsid w:val="00FA0B9E"/>
    <w:rsid w:val="00FA32B4"/>
    <w:rsid w:val="00FA4047"/>
    <w:rsid w:val="00FA488F"/>
    <w:rsid w:val="00FA4C07"/>
    <w:rsid w:val="00FA7480"/>
    <w:rsid w:val="00FA7D2C"/>
    <w:rsid w:val="00FA7E24"/>
    <w:rsid w:val="00FA7E4D"/>
    <w:rsid w:val="00FB011E"/>
    <w:rsid w:val="00FB0211"/>
    <w:rsid w:val="00FB0C1C"/>
    <w:rsid w:val="00FB179B"/>
    <w:rsid w:val="00FB2F5C"/>
    <w:rsid w:val="00FB3876"/>
    <w:rsid w:val="00FB3E5B"/>
    <w:rsid w:val="00FB4528"/>
    <w:rsid w:val="00FB4F57"/>
    <w:rsid w:val="00FB54C0"/>
    <w:rsid w:val="00FC0C6D"/>
    <w:rsid w:val="00FC26FD"/>
    <w:rsid w:val="00FC3B0F"/>
    <w:rsid w:val="00FD134D"/>
    <w:rsid w:val="00FD17AD"/>
    <w:rsid w:val="00FD2498"/>
    <w:rsid w:val="00FD438D"/>
    <w:rsid w:val="00FD59BC"/>
    <w:rsid w:val="00FD6ADF"/>
    <w:rsid w:val="00FE0DB1"/>
    <w:rsid w:val="00FE18B0"/>
    <w:rsid w:val="00FE3C4C"/>
    <w:rsid w:val="00FF116F"/>
    <w:rsid w:val="00FF4F60"/>
    <w:rsid w:val="00FF5805"/>
    <w:rsid w:val="00FF6BAE"/>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AE7EA-1356-4882-BDBC-9F55B31D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FC4"/>
    <w:rPr>
      <w:rFonts w:eastAsia="Times New Roman"/>
      <w:sz w:val="24"/>
      <w:szCs w:val="24"/>
    </w:rPr>
  </w:style>
  <w:style w:type="paragraph" w:styleId="Heading1">
    <w:name w:val="heading 1"/>
    <w:basedOn w:val="Normal"/>
    <w:next w:val="Normal"/>
    <w:link w:val="Heading1Char"/>
    <w:qFormat/>
    <w:rsid w:val="00B464A5"/>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6">
    <w:name w:val="heading 6"/>
    <w:basedOn w:val="Normal"/>
    <w:next w:val="Normal"/>
    <w:link w:val="Heading6Char"/>
    <w:qFormat/>
    <w:rsid w:val="00B464A5"/>
    <w:pPr>
      <w:spacing w:before="240" w:after="60"/>
      <w:outlineLvl w:val="5"/>
    </w:pPr>
    <w:rPr>
      <w:b/>
      <w:bCs/>
      <w:sz w:val="22"/>
      <w:szCs w:val="22"/>
      <w:lang w:val="x-none" w:eastAsia="x-none"/>
    </w:rPr>
  </w:style>
  <w:style w:type="paragraph" w:styleId="Heading8">
    <w:name w:val="heading 8"/>
    <w:basedOn w:val="Normal"/>
    <w:link w:val="Heading8Char"/>
    <w:qFormat/>
    <w:rsid w:val="00B464A5"/>
    <w:pPr>
      <w:widowControl w:val="0"/>
      <w:spacing w:before="100" w:beforeAutospacing="1" w:after="100" w:afterAutospacing="1"/>
      <w:outlineLvl w:val="7"/>
    </w:pPr>
    <w:rPr>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4A5"/>
    <w:rPr>
      <w:rFonts w:ascii=".VnTimeH" w:eastAsia="Times New Roman" w:hAnsi=".VnTimeH" w:cs=".VnTimeH"/>
      <w:b/>
      <w:bCs/>
      <w:sz w:val="26"/>
      <w:szCs w:val="26"/>
      <w:lang w:val="en-GB"/>
    </w:rPr>
  </w:style>
  <w:style w:type="character" w:customStyle="1" w:styleId="Heading6Char">
    <w:name w:val="Heading 6 Char"/>
    <w:basedOn w:val="DefaultParagraphFont"/>
    <w:link w:val="Heading6"/>
    <w:rsid w:val="00B464A5"/>
    <w:rPr>
      <w:rFonts w:eastAsia="Times New Roman"/>
      <w:b/>
      <w:bCs/>
      <w:sz w:val="22"/>
      <w:szCs w:val="22"/>
      <w:lang w:val="x-none" w:eastAsia="x-none"/>
    </w:rPr>
  </w:style>
  <w:style w:type="character" w:customStyle="1" w:styleId="Heading8Char">
    <w:name w:val="Heading 8 Char"/>
    <w:basedOn w:val="DefaultParagraphFont"/>
    <w:link w:val="Heading8"/>
    <w:rsid w:val="00B464A5"/>
    <w:rPr>
      <w:rFonts w:eastAsia="Times New Roman"/>
      <w:sz w:val="28"/>
      <w:szCs w:val="24"/>
      <w:lang w:val="en-GB"/>
    </w:rPr>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iPriority w:val="99"/>
    <w:unhideWhenUsed/>
    <w:rsid w:val="00A820BC"/>
    <w:rPr>
      <w:rFonts w:ascii="Tahoma" w:hAnsi="Tahoma" w:cs="Tahoma"/>
      <w:sz w:val="16"/>
      <w:szCs w:val="16"/>
    </w:rPr>
  </w:style>
  <w:style w:type="character" w:customStyle="1" w:styleId="BalloonTextChar">
    <w:name w:val="Balloon Text Char"/>
    <w:link w:val="BalloonText"/>
    <w:uiPriority w:val="99"/>
    <w:rsid w:val="00A820BC"/>
    <w:rPr>
      <w:rFonts w:ascii="Tahoma" w:eastAsia="Times New Roman" w:hAnsi="Tahoma" w:cs="Tahoma"/>
      <w:sz w:val="16"/>
      <w:szCs w:val="16"/>
    </w:rPr>
  </w:style>
  <w:style w:type="table" w:styleId="TableGrid">
    <w:name w:val="Table Grid"/>
    <w:basedOn w:val="TableNormal"/>
    <w:uiPriority w:val="59"/>
    <w:rsid w:val="006F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iPriority w:val="99"/>
    <w:semiHidden/>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923019"/>
    <w:rPr>
      <w:sz w:val="16"/>
      <w:szCs w:val="16"/>
    </w:rPr>
  </w:style>
  <w:style w:type="paragraph" w:styleId="CommentText">
    <w:name w:val="annotation text"/>
    <w:basedOn w:val="Normal"/>
    <w:link w:val="CommentTextChar"/>
    <w:unhideWhenUsed/>
    <w:rsid w:val="00923019"/>
    <w:rPr>
      <w:sz w:val="20"/>
      <w:szCs w:val="20"/>
    </w:rPr>
  </w:style>
  <w:style w:type="character" w:customStyle="1" w:styleId="CommentTextChar">
    <w:name w:val="Comment Text Char"/>
    <w:link w:val="CommentText"/>
    <w:uiPriority w:val="99"/>
    <w:rsid w:val="00923019"/>
    <w:rPr>
      <w:rFonts w:eastAsia="Times New Roman"/>
    </w:rPr>
  </w:style>
  <w:style w:type="paragraph" w:styleId="CommentSubject">
    <w:name w:val="annotation subject"/>
    <w:basedOn w:val="CommentText"/>
    <w:next w:val="CommentText"/>
    <w:link w:val="CommentSubjectChar"/>
    <w:uiPriority w:val="99"/>
    <w:unhideWhenUsed/>
    <w:rsid w:val="00923019"/>
    <w:rPr>
      <w:b/>
      <w:bCs/>
    </w:rPr>
  </w:style>
  <w:style w:type="character" w:customStyle="1" w:styleId="CommentSubjectChar">
    <w:name w:val="Comment Subject Char"/>
    <w:link w:val="CommentSubject"/>
    <w:uiPriority w:val="99"/>
    <w:rsid w:val="00923019"/>
    <w:rPr>
      <w:rFonts w:eastAsia="Times New Roman"/>
      <w:b/>
      <w:bCs/>
    </w:rPr>
  </w:style>
  <w:style w:type="paragraph" w:styleId="EndnoteText">
    <w:name w:val="endnote text"/>
    <w:basedOn w:val="Normal"/>
    <w:link w:val="EndnoteTextChar"/>
    <w:uiPriority w:val="99"/>
    <w:semiHidden/>
    <w:unhideWhenUsed/>
    <w:rsid w:val="00C663F0"/>
    <w:rPr>
      <w:sz w:val="20"/>
      <w:szCs w:val="20"/>
    </w:rPr>
  </w:style>
  <w:style w:type="character" w:customStyle="1" w:styleId="EndnoteTextChar">
    <w:name w:val="Endnote Text Char"/>
    <w:link w:val="EndnoteText"/>
    <w:uiPriority w:val="99"/>
    <w:semiHidden/>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character" w:customStyle="1" w:styleId="Vnbnnidung2">
    <w:name w:val="Văn bản nội dung (2)"/>
    <w:rsid w:val="0070689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sonvb">
    <w:name w:val="sonvb"/>
    <w:basedOn w:val="Normal"/>
    <w:rsid w:val="00B464A5"/>
    <w:pPr>
      <w:spacing w:before="100" w:beforeAutospacing="1" w:after="100" w:afterAutospacing="1"/>
    </w:pPr>
  </w:style>
  <w:style w:type="character" w:styleId="Emphasis">
    <w:name w:val="Emphasis"/>
    <w:uiPriority w:val="20"/>
    <w:qFormat/>
    <w:rsid w:val="00B464A5"/>
    <w:rPr>
      <w:i/>
      <w:iCs/>
    </w:rPr>
  </w:style>
  <w:style w:type="paragraph" w:customStyle="1" w:styleId="sao">
    <w:name w:val="sao"/>
    <w:basedOn w:val="Normal"/>
    <w:uiPriority w:val="99"/>
    <w:qFormat/>
    <w:rsid w:val="00B464A5"/>
    <w:pPr>
      <w:autoSpaceDE w:val="0"/>
      <w:autoSpaceDN w:val="0"/>
      <w:adjustRightInd w:val="0"/>
      <w:spacing w:before="80"/>
      <w:ind w:left="425"/>
      <w:jc w:val="both"/>
    </w:pPr>
    <w:rPr>
      <w:rFonts w:eastAsia="MS Mincho"/>
      <w:lang w:eastAsia="ja-JP"/>
    </w:rPr>
  </w:style>
  <w:style w:type="paragraph" w:customStyle="1" w:styleId="Char">
    <w:name w:val="Char"/>
    <w:basedOn w:val="Normal"/>
    <w:autoRedefine/>
    <w:rsid w:val="00B464A5"/>
    <w:pPr>
      <w:pageBreakBefore/>
      <w:tabs>
        <w:tab w:val="left" w:pos="850"/>
        <w:tab w:val="left" w:pos="1191"/>
        <w:tab w:val="left" w:pos="1531"/>
      </w:tabs>
      <w:spacing w:before="120" w:after="120" w:line="400" w:lineRule="exact"/>
      <w:ind w:firstLine="720"/>
    </w:pPr>
    <w:rPr>
      <w:bCs/>
      <w:i/>
      <w:iCs/>
      <w:color w:val="FF00FF"/>
      <w:spacing w:val="-6"/>
      <w:sz w:val="28"/>
      <w:szCs w:val="28"/>
      <w:lang w:val="de-DE" w:eastAsia="zh-CN"/>
    </w:rPr>
  </w:style>
  <w:style w:type="paragraph" w:styleId="BodyTextIndent2">
    <w:name w:val="Body Text Indent 2"/>
    <w:basedOn w:val="Normal"/>
    <w:link w:val="BodyTextIndent2Char"/>
    <w:rsid w:val="00B464A5"/>
    <w:pPr>
      <w:widowControl w:val="0"/>
      <w:autoSpaceDE w:val="0"/>
      <w:autoSpaceDN w:val="0"/>
      <w:spacing w:line="360" w:lineRule="auto"/>
      <w:ind w:firstLine="720"/>
      <w:jc w:val="both"/>
    </w:pPr>
    <w:rPr>
      <w:rFonts w:ascii=".VnTime" w:hAnsi=".VnTime"/>
      <w:sz w:val="28"/>
      <w:szCs w:val="28"/>
      <w:lang w:val="en-GB" w:eastAsia="x-none"/>
    </w:rPr>
  </w:style>
  <w:style w:type="character" w:customStyle="1" w:styleId="BodyTextIndent2Char">
    <w:name w:val="Body Text Indent 2 Char"/>
    <w:basedOn w:val="DefaultParagraphFont"/>
    <w:link w:val="BodyTextIndent2"/>
    <w:rsid w:val="00B464A5"/>
    <w:rPr>
      <w:rFonts w:ascii=".VnTime" w:eastAsia="Times New Roman" w:hAnsi=".VnTime"/>
      <w:sz w:val="28"/>
      <w:szCs w:val="28"/>
      <w:lang w:val="en-GB" w:eastAsia="x-none"/>
    </w:rPr>
  </w:style>
  <w:style w:type="character" w:styleId="Strong">
    <w:name w:val="Strong"/>
    <w:uiPriority w:val="22"/>
    <w:qFormat/>
    <w:rsid w:val="00B464A5"/>
    <w:rPr>
      <w:b/>
      <w:bCs/>
    </w:rPr>
  </w:style>
  <w:style w:type="character" w:customStyle="1" w:styleId="apple-converted-space">
    <w:name w:val="apple-converted-space"/>
    <w:rsid w:val="00B464A5"/>
  </w:style>
  <w:style w:type="character" w:customStyle="1" w:styleId="longtext">
    <w:name w:val="long_text"/>
    <w:rsid w:val="00B464A5"/>
  </w:style>
  <w:style w:type="character" w:customStyle="1" w:styleId="Bodytext2Italic">
    <w:name w:val="Body text (2) + Italic"/>
    <w:basedOn w:val="DefaultParagraphFont"/>
    <w:rsid w:val="003B3743"/>
    <w:rPr>
      <w:rFonts w:eastAsia="Times New Roman"/>
      <w:i/>
      <w:iCs/>
      <w:color w:val="000000"/>
      <w:spacing w:val="0"/>
      <w:w w:val="100"/>
      <w:position w:val="0"/>
      <w:sz w:val="26"/>
      <w:szCs w:val="26"/>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35-2018-nd-cp-sua-doi-nghi-dinh-46-2017-nd-cp-dieu-kien-dau-tu-linh-vuc-giao-duc-4d15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kyluat.vn/vb/nghi-dinh-135-2018-nd-cp-sua-doi-nghi-dinh-46-2017-nd-cp-dieu-kien-dau-tu-linh-vuc-giao-duc-4d15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kyluat.vn/vb/nghi-dinh-46-2017-nd-cp-quy-dinh-dieu-kien-dau-tu-hoat-dong-trong-linh-vuc-giao-duc-5215b.html" TargetMode="External"/><Relationship Id="rId5" Type="http://schemas.openxmlformats.org/officeDocument/2006/relationships/webSettings" Target="webSettings.xml"/><Relationship Id="rId10" Type="http://schemas.openxmlformats.org/officeDocument/2006/relationships/hyperlink" Target="https://thukyluat.vn/vb/nghi-dinh-46-2017-nd-cp-quy-dinh-dieu-kien-dau-tu-hoat-dong-trong-linh-vuc-giao-duc-5215b.html" TargetMode="External"/><Relationship Id="rId4" Type="http://schemas.openxmlformats.org/officeDocument/2006/relationships/settings" Target="settings.xml"/><Relationship Id="rId9" Type="http://schemas.openxmlformats.org/officeDocument/2006/relationships/hyperlink" Target="https://thukyluat.vn/vb/nghi-dinh-46-2017-nd-cp-quy-dinh-dieu-kien-dau-tu-hoat-dong-trong-linh-vuc-giao-duc-5215b.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EBD4F-5248-401F-9C91-C9282BCB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4140</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27689</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HoanKSTT</dc:creator>
  <cp:keywords/>
  <cp:lastModifiedBy>LE CONG LUAN</cp:lastModifiedBy>
  <cp:revision>2</cp:revision>
  <dcterms:created xsi:type="dcterms:W3CDTF">2023-06-05T07:23:00Z</dcterms:created>
  <dcterms:modified xsi:type="dcterms:W3CDTF">2023-06-05T07:23:00Z</dcterms:modified>
</cp:coreProperties>
</file>